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76AC9E" w14:textId="5A44155D" w:rsidR="00BE3375" w:rsidRPr="00351D59" w:rsidRDefault="00BE3375" w:rsidP="00BE3375">
      <w:pPr>
        <w:pStyle w:val="CRCoverPage"/>
        <w:tabs>
          <w:tab w:val="right" w:pos="9639"/>
        </w:tabs>
        <w:spacing w:after="0"/>
        <w:rPr>
          <w:b/>
          <w:noProof/>
          <w:sz w:val="24"/>
        </w:rPr>
      </w:pPr>
      <w:bookmarkStart w:id="0" w:name="_Hlk109895631"/>
      <w:bookmarkStart w:id="1" w:name="_Ref399006623"/>
      <w:bookmarkStart w:id="2" w:name="_Toc92513360"/>
      <w:r w:rsidRPr="00CA662B">
        <w:rPr>
          <w:b/>
          <w:noProof/>
          <w:sz w:val="24"/>
        </w:rPr>
        <w:t>3</w:t>
      </w:r>
      <w:r>
        <w:rPr>
          <w:b/>
          <w:noProof/>
          <w:sz w:val="24"/>
        </w:rPr>
        <w:t>GPP TSG-RAN WG4 Meeting # 10</w:t>
      </w:r>
      <w:r w:rsidR="00A019AB">
        <w:rPr>
          <w:b/>
          <w:noProof/>
          <w:sz w:val="24"/>
        </w:rPr>
        <w:t>4</w:t>
      </w:r>
      <w:r>
        <w:rPr>
          <w:rFonts w:eastAsiaTheme="minorEastAsia"/>
          <w:b/>
          <w:noProof/>
          <w:sz w:val="24"/>
          <w:lang w:eastAsia="zh-TW"/>
        </w:rPr>
        <w:t>-</w:t>
      </w:r>
      <w:r w:rsidRPr="00CA662B">
        <w:rPr>
          <w:b/>
          <w:noProof/>
          <w:sz w:val="24"/>
        </w:rPr>
        <w:t>e</w:t>
      </w:r>
      <w:r>
        <w:rPr>
          <w:rFonts w:hint="eastAsia"/>
          <w:b/>
          <w:noProof/>
          <w:sz w:val="24"/>
          <w:lang w:eastAsia="zh-CN"/>
        </w:rPr>
        <w:tab/>
      </w:r>
      <w:r w:rsidRPr="00351D59">
        <w:rPr>
          <w:b/>
          <w:noProof/>
          <w:sz w:val="24"/>
        </w:rPr>
        <w:t>R4-</w:t>
      </w:r>
      <w:r w:rsidR="00307F5E" w:rsidRPr="00307F5E">
        <w:rPr>
          <w:b/>
          <w:noProof/>
          <w:sz w:val="24"/>
        </w:rPr>
        <w:t>22</w:t>
      </w:r>
      <w:r w:rsidR="00CA3F7A">
        <w:rPr>
          <w:b/>
          <w:noProof/>
          <w:sz w:val="24"/>
        </w:rPr>
        <w:t>11538</w:t>
      </w:r>
    </w:p>
    <w:p w14:paraId="0CC90DE1" w14:textId="13C7A99B" w:rsidR="00BE3375" w:rsidRPr="00411C55" w:rsidRDefault="00BE3375" w:rsidP="00BE3375">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A019AB">
        <w:rPr>
          <w:rFonts w:eastAsia="SimSun" w:cs="Arial"/>
          <w:sz w:val="24"/>
          <w:szCs w:val="24"/>
          <w:lang w:eastAsia="zh-CN"/>
        </w:rPr>
        <w:t>Aug</w:t>
      </w:r>
      <w:r w:rsidRPr="004A029C">
        <w:rPr>
          <w:rFonts w:eastAsia="SimSun" w:cs="Arial"/>
          <w:sz w:val="24"/>
          <w:szCs w:val="24"/>
          <w:lang w:eastAsia="zh-CN"/>
        </w:rPr>
        <w:t xml:space="preserve"> </w:t>
      </w:r>
      <w:r w:rsidR="00A019AB">
        <w:rPr>
          <w:rFonts w:eastAsia="SimSun" w:cs="Arial"/>
          <w:sz w:val="24"/>
          <w:szCs w:val="24"/>
          <w:lang w:eastAsia="zh-CN"/>
        </w:rPr>
        <w:t>15</w:t>
      </w:r>
      <w:r w:rsidRPr="004A029C">
        <w:rPr>
          <w:rFonts w:eastAsia="SimSun" w:cs="Arial"/>
          <w:sz w:val="24"/>
          <w:szCs w:val="24"/>
          <w:lang w:eastAsia="zh-CN"/>
        </w:rPr>
        <w:t xml:space="preserve"> – </w:t>
      </w:r>
      <w:r w:rsidR="00A019AB">
        <w:rPr>
          <w:rFonts w:eastAsia="SimSun" w:cs="Arial"/>
          <w:sz w:val="24"/>
          <w:szCs w:val="24"/>
          <w:lang w:eastAsia="zh-CN"/>
        </w:rPr>
        <w:t>Aug</w:t>
      </w:r>
      <w:r w:rsidRPr="004A029C">
        <w:rPr>
          <w:rFonts w:eastAsia="SimSun" w:cs="Arial"/>
          <w:sz w:val="24"/>
          <w:szCs w:val="24"/>
          <w:lang w:eastAsia="zh-CN"/>
        </w:rPr>
        <w:t xml:space="preserve"> </w:t>
      </w:r>
      <w:r>
        <w:rPr>
          <w:rFonts w:eastAsia="SimSun" w:cs="Arial"/>
          <w:sz w:val="24"/>
          <w:szCs w:val="24"/>
          <w:lang w:eastAsia="zh-CN"/>
        </w:rPr>
        <w:t>2</w:t>
      </w:r>
      <w:r w:rsidR="00B91A01">
        <w:rPr>
          <w:rFonts w:eastAsia="SimSun" w:cs="Arial"/>
          <w:sz w:val="24"/>
          <w:szCs w:val="24"/>
          <w:lang w:eastAsia="zh-CN"/>
        </w:rPr>
        <w:t>6</w:t>
      </w:r>
      <w:r w:rsidRPr="004A029C">
        <w:rPr>
          <w:rFonts w:eastAsia="SimSun" w:cs="Arial"/>
          <w:sz w:val="24"/>
          <w:szCs w:val="24"/>
          <w:lang w:eastAsia="zh-CN"/>
        </w:rPr>
        <w:t>, 2022</w:t>
      </w:r>
    </w:p>
    <w:bookmarkEnd w:id="0"/>
    <w:p w14:paraId="18263A78" w14:textId="77777777" w:rsidR="00BE3375" w:rsidRPr="00913BEF" w:rsidRDefault="00BE3375" w:rsidP="00BE3375">
      <w:pPr>
        <w:tabs>
          <w:tab w:val="left" w:pos="1985"/>
        </w:tabs>
        <w:jc w:val="both"/>
        <w:rPr>
          <w:rFonts w:ascii="Arial" w:eastAsia="SimSun" w:hAnsi="Arial" w:cs="Arial"/>
          <w:b/>
          <w:sz w:val="22"/>
          <w:lang w:eastAsia="zh-CN"/>
        </w:rPr>
      </w:pPr>
    </w:p>
    <w:p w14:paraId="54A8D0CE" w14:textId="27856B5D"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720B1" w:rsidRPr="006720B1">
        <w:rPr>
          <w:rFonts w:ascii="Arial" w:eastAsia="SimSun" w:hAnsi="Arial" w:cs="Arial"/>
          <w:sz w:val="22"/>
          <w:lang w:eastAsia="zh-CN"/>
        </w:rPr>
        <w:t>Discussion</w:t>
      </w:r>
      <w:r w:rsidR="0089291F">
        <w:rPr>
          <w:rFonts w:ascii="Arial" w:eastAsia="SimSun" w:hAnsi="Arial" w:cs="Arial"/>
          <w:sz w:val="22"/>
          <w:lang w:eastAsia="zh-CN"/>
        </w:rPr>
        <w:t xml:space="preserve"> on </w:t>
      </w:r>
      <w:proofErr w:type="spellStart"/>
      <w:r w:rsidR="0089291F" w:rsidRPr="0089291F">
        <w:rPr>
          <w:rFonts w:ascii="Arial" w:eastAsia="SimSun" w:hAnsi="Arial" w:cs="Arial"/>
          <w:sz w:val="22"/>
          <w:lang w:eastAsia="zh-CN"/>
        </w:rPr>
        <w:t>additionalSpectrumEmission</w:t>
      </w:r>
      <w:proofErr w:type="spellEnd"/>
      <w:r w:rsidR="007145C2">
        <w:rPr>
          <w:rFonts w:ascii="Arial" w:eastAsia="SimSun" w:hAnsi="Arial" w:cs="Arial"/>
          <w:sz w:val="22"/>
          <w:lang w:eastAsia="zh-CN"/>
        </w:rPr>
        <w:t xml:space="preserve"> signalling</w:t>
      </w:r>
      <w:r w:rsidR="0089291F" w:rsidRPr="0089291F">
        <w:rPr>
          <w:rFonts w:ascii="Arial" w:eastAsia="SimSun" w:hAnsi="Arial" w:cs="Arial"/>
          <w:sz w:val="22"/>
          <w:lang w:eastAsia="zh-CN"/>
        </w:rPr>
        <w:t xml:space="preserve"> in NR </w:t>
      </w:r>
      <w:r w:rsidR="0000646A">
        <w:rPr>
          <w:rFonts w:ascii="Arial" w:eastAsia="SimSun" w:hAnsi="Arial" w:cs="Arial"/>
          <w:sz w:val="22"/>
          <w:lang w:eastAsia="zh-CN"/>
        </w:rPr>
        <w:t xml:space="preserve">UL </w:t>
      </w:r>
      <w:r w:rsidR="0089291F" w:rsidRPr="0089291F">
        <w:rPr>
          <w:rFonts w:ascii="Arial" w:eastAsia="SimSun" w:hAnsi="Arial" w:cs="Arial"/>
          <w:sz w:val="22"/>
          <w:lang w:eastAsia="zh-CN"/>
        </w:rPr>
        <w:t>CA for</w:t>
      </w:r>
      <w:r w:rsidR="006D67EB">
        <w:rPr>
          <w:rFonts w:ascii="Arial" w:eastAsia="SimSun" w:hAnsi="Arial" w:cs="Arial"/>
          <w:sz w:val="22"/>
          <w:lang w:eastAsia="zh-CN"/>
        </w:rPr>
        <w:t xml:space="preserve"> </w:t>
      </w:r>
      <w:r w:rsidR="0089291F" w:rsidRPr="0089291F">
        <w:rPr>
          <w:rFonts w:ascii="Arial" w:eastAsia="SimSun" w:hAnsi="Arial" w:cs="Arial"/>
          <w:sz w:val="22"/>
          <w:lang w:eastAsia="zh-CN"/>
        </w:rPr>
        <w:t>n77</w:t>
      </w:r>
      <w:r w:rsidR="006D67EB">
        <w:rPr>
          <w:rFonts w:ascii="Arial" w:eastAsia="SimSun" w:hAnsi="Arial" w:cs="Arial"/>
          <w:sz w:val="22"/>
          <w:lang w:eastAsia="zh-CN"/>
        </w:rPr>
        <w:t xml:space="preserve"> in US</w:t>
      </w:r>
      <w:r w:rsidR="000E2914">
        <w:rPr>
          <w:rFonts w:ascii="Arial" w:eastAsia="SimSun" w:hAnsi="Arial" w:cs="Arial"/>
          <w:sz w:val="22"/>
          <w:lang w:eastAsia="zh-CN"/>
        </w:rPr>
        <w:t xml:space="preserve"> </w:t>
      </w:r>
      <w:r w:rsidR="00C327BF">
        <w:rPr>
          <w:rFonts w:ascii="Arial" w:eastAsia="SimSun" w:hAnsi="Arial" w:cs="Arial"/>
          <w:sz w:val="22"/>
          <w:lang w:eastAsia="zh-CN"/>
        </w:rPr>
        <w:t>or</w:t>
      </w:r>
      <w:r w:rsidR="000E2914">
        <w:rPr>
          <w:rFonts w:ascii="Arial" w:eastAsia="SimSun" w:hAnsi="Arial" w:cs="Arial"/>
          <w:sz w:val="22"/>
          <w:lang w:eastAsia="zh-CN"/>
        </w:rPr>
        <w:t xml:space="preserve"> Canada</w:t>
      </w:r>
    </w:p>
    <w:p w14:paraId="6B5F61B3" w14:textId="19C182D1"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0B77B6">
        <w:rPr>
          <w:rFonts w:ascii="Arial" w:eastAsia="SimSun" w:hAnsi="Arial" w:cs="Arial"/>
          <w:sz w:val="22"/>
          <w:lang w:eastAsia="zh-CN"/>
        </w:rPr>
        <w:t>4</w:t>
      </w:r>
      <w:r w:rsidR="009D1B6A">
        <w:rPr>
          <w:rFonts w:ascii="Arial" w:eastAsia="SimSun" w:hAnsi="Arial" w:cs="Arial" w:hint="eastAsia"/>
          <w:sz w:val="22"/>
          <w:lang w:eastAsia="zh-CN"/>
        </w:rPr>
        <w:t>.</w:t>
      </w:r>
      <w:r w:rsidR="00CF60A5">
        <w:rPr>
          <w:rFonts w:ascii="Arial" w:eastAsia="SimSun" w:hAnsi="Arial" w:cs="Arial"/>
          <w:sz w:val="22"/>
          <w:lang w:eastAsia="zh-CN"/>
        </w:rPr>
        <w:t>1</w:t>
      </w:r>
      <w:r w:rsidR="008F00D6">
        <w:rPr>
          <w:rFonts w:ascii="Arial" w:eastAsia="SimSun" w:hAnsi="Arial" w:cs="Arial" w:hint="eastAsia"/>
          <w:sz w:val="22"/>
          <w:lang w:eastAsia="zh-CN"/>
        </w:rPr>
        <w:t>.</w:t>
      </w:r>
      <w:r w:rsidR="000B77B6">
        <w:rPr>
          <w:rFonts w:ascii="Arial" w:eastAsia="SimSun" w:hAnsi="Arial" w:cs="Arial"/>
          <w:sz w:val="22"/>
          <w:lang w:eastAsia="zh-CN"/>
        </w:rPr>
        <w:t>1</w:t>
      </w:r>
    </w:p>
    <w:p w14:paraId="57D01FC0" w14:textId="65159F43" w:rsidR="00A019AB" w:rsidRPr="00A019AB" w:rsidRDefault="00A019AB" w:rsidP="007F2CE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eastAsia="SimSun" w:hAnsi="Arial" w:cs="Arial"/>
          <w:sz w:val="22"/>
          <w:lang w:eastAsia="zh-CN"/>
        </w:rPr>
        <w:t>MediaTek Inc.</w:t>
      </w:r>
    </w:p>
    <w:p w14:paraId="4533FB53" w14:textId="43380978"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1"/>
    <w:bookmarkEnd w:id="2"/>
    <w:p w14:paraId="763D7D2F" w14:textId="77777777" w:rsidR="00D63A38" w:rsidRPr="007E4B7F" w:rsidRDefault="00D63A38" w:rsidP="00D63A38">
      <w:pPr>
        <w:pStyle w:val="1"/>
      </w:pPr>
      <w:r w:rsidRPr="00FD61B3">
        <w:rPr>
          <w:rFonts w:hint="eastAsia"/>
        </w:rPr>
        <w:t>I</w:t>
      </w:r>
      <w:r w:rsidRPr="007E4B7F">
        <w:rPr>
          <w:rFonts w:hint="eastAsia"/>
        </w:rPr>
        <w:t>ntroduction</w:t>
      </w:r>
    </w:p>
    <w:p w14:paraId="2FF872B4" w14:textId="79CF6306" w:rsidR="00E00EF6" w:rsidRPr="006F658D" w:rsidRDefault="00770194" w:rsidP="00237E51">
      <w:pPr>
        <w:overflowPunct/>
        <w:autoSpaceDE/>
        <w:autoSpaceDN/>
        <w:adjustRightInd/>
        <w:spacing w:after="120"/>
        <w:jc w:val="both"/>
        <w:textAlignment w:val="auto"/>
        <w:rPr>
          <w:rFonts w:eastAsia="SimSun"/>
          <w:szCs w:val="22"/>
          <w:lang w:eastAsia="zh-CN"/>
        </w:rPr>
      </w:pPr>
      <w:r>
        <w:rPr>
          <w:rFonts w:eastAsia="SimSun"/>
          <w:szCs w:val="22"/>
          <w:lang w:eastAsia="zh-CN"/>
        </w:rPr>
        <w:t xml:space="preserve">Regarding </w:t>
      </w:r>
      <w:r w:rsidR="00901611" w:rsidRPr="00901611">
        <w:rPr>
          <w:rFonts w:eastAsia="SimSun"/>
          <w:szCs w:val="22"/>
          <w:lang w:val="en-US" w:eastAsia="zh-CN"/>
        </w:rPr>
        <w:t>n77 UL CA</w:t>
      </w:r>
      <w:r w:rsidR="0049229E">
        <w:rPr>
          <w:rFonts w:eastAsia="SimSun"/>
          <w:szCs w:val="22"/>
          <w:lang w:val="en-US" w:eastAsia="zh-CN"/>
        </w:rPr>
        <w:t xml:space="preserve">, </w:t>
      </w:r>
      <w:r w:rsidR="00A34AE6">
        <w:rPr>
          <w:rFonts w:eastAsia="SimSun"/>
          <w:szCs w:val="22"/>
          <w:lang w:val="en-US" w:eastAsia="zh-CN"/>
        </w:rPr>
        <w:t xml:space="preserve">there </w:t>
      </w:r>
      <w:r w:rsidR="00211D99">
        <w:rPr>
          <w:rFonts w:eastAsia="SimSun"/>
          <w:szCs w:val="22"/>
          <w:lang w:val="en-US" w:eastAsia="zh-CN"/>
        </w:rPr>
        <w:t>is</w:t>
      </w:r>
      <w:r w:rsidR="003D500E">
        <w:rPr>
          <w:rFonts w:eastAsia="SimSun"/>
          <w:szCs w:val="22"/>
          <w:lang w:val="en-US" w:eastAsia="zh-CN"/>
        </w:rPr>
        <w:t xml:space="preserve"> </w:t>
      </w:r>
      <w:r w:rsidR="00371EE3">
        <w:rPr>
          <w:rFonts w:eastAsia="SimSun"/>
          <w:szCs w:val="22"/>
          <w:lang w:val="en-US" w:eastAsia="zh-CN"/>
        </w:rPr>
        <w:t xml:space="preserve">open </w:t>
      </w:r>
      <w:r w:rsidR="009D08F0">
        <w:rPr>
          <w:rFonts w:eastAsia="SimSun"/>
          <w:szCs w:val="22"/>
          <w:lang w:val="en-US" w:eastAsia="zh-CN"/>
        </w:rPr>
        <w:t>discussion on</w:t>
      </w:r>
      <w:r w:rsidR="00A34AE6">
        <w:rPr>
          <w:rFonts w:eastAsia="SimSun"/>
          <w:szCs w:val="22"/>
          <w:lang w:val="en-US" w:eastAsia="zh-CN"/>
        </w:rPr>
        <w:t xml:space="preserve"> </w:t>
      </w:r>
      <w:r w:rsidR="00901611">
        <w:rPr>
          <w:rFonts w:eastAsia="SimSun"/>
          <w:szCs w:val="22"/>
          <w:lang w:val="en-US" w:eastAsia="zh-CN"/>
        </w:rPr>
        <w:t>NS_55</w:t>
      </w:r>
      <w:r w:rsidR="000E2914">
        <w:rPr>
          <w:rFonts w:eastAsia="SimSun"/>
          <w:szCs w:val="22"/>
          <w:lang w:val="en-US" w:eastAsia="zh-CN"/>
        </w:rPr>
        <w:t>/NS_57</w:t>
      </w:r>
      <w:r w:rsidR="00901611">
        <w:rPr>
          <w:rFonts w:eastAsia="SimSun"/>
          <w:szCs w:val="22"/>
          <w:lang w:val="en-US" w:eastAsia="zh-CN"/>
        </w:rPr>
        <w:t xml:space="preserve"> with </w:t>
      </w:r>
      <w:proofErr w:type="spellStart"/>
      <w:r w:rsidR="00901611" w:rsidRPr="00901611">
        <w:rPr>
          <w:rFonts w:eastAsia="SimSun"/>
          <w:szCs w:val="22"/>
          <w:lang w:val="en-US" w:eastAsia="zh-CN"/>
        </w:rPr>
        <w:t>additionalSpectrumEmission</w:t>
      </w:r>
      <w:proofErr w:type="spellEnd"/>
      <w:r w:rsidR="00901611">
        <w:rPr>
          <w:rFonts w:eastAsia="SimSun"/>
          <w:szCs w:val="22"/>
          <w:lang w:val="en-US" w:eastAsia="zh-CN"/>
        </w:rPr>
        <w:t xml:space="preserve"> </w:t>
      </w:r>
      <w:r w:rsidR="00901611">
        <w:rPr>
          <w:rFonts w:eastAsia="SimSun"/>
          <w:szCs w:val="22"/>
          <w:lang w:eastAsia="zh-CN"/>
        </w:rPr>
        <w:t>in RAN4#103-e</w:t>
      </w:r>
      <w:r w:rsidR="0032064E">
        <w:rPr>
          <w:rFonts w:eastAsia="SimSun"/>
          <w:szCs w:val="22"/>
          <w:lang w:eastAsia="zh-CN"/>
        </w:rPr>
        <w:t xml:space="preserve"> </w:t>
      </w:r>
      <w:proofErr w:type="spellStart"/>
      <w:proofErr w:type="gramStart"/>
      <w:r w:rsidR="0032064E">
        <w:rPr>
          <w:rFonts w:eastAsia="SimSun"/>
          <w:szCs w:val="22"/>
          <w:lang w:eastAsia="zh-CN"/>
        </w:rPr>
        <w:t>Tdoc</w:t>
      </w:r>
      <w:proofErr w:type="spellEnd"/>
      <w:r w:rsidR="0032064E">
        <w:rPr>
          <w:rFonts w:eastAsia="SimSun"/>
          <w:szCs w:val="22"/>
          <w:lang w:eastAsia="zh-CN"/>
        </w:rPr>
        <w:t>[</w:t>
      </w:r>
      <w:proofErr w:type="gramEnd"/>
      <w:r w:rsidR="0032064E">
        <w:rPr>
          <w:rFonts w:eastAsia="SimSun"/>
          <w:szCs w:val="22"/>
          <w:lang w:eastAsia="zh-CN"/>
        </w:rPr>
        <w:t>1]</w:t>
      </w:r>
      <w:r w:rsidR="006028A2">
        <w:rPr>
          <w:rFonts w:eastAsia="SimSun"/>
          <w:szCs w:val="22"/>
          <w:lang w:eastAsia="zh-CN"/>
        </w:rPr>
        <w:t>[2]</w:t>
      </w:r>
      <w:r w:rsidR="00A34AE6">
        <w:rPr>
          <w:rFonts w:eastAsia="SimSun"/>
          <w:szCs w:val="22"/>
          <w:lang w:val="en-US" w:eastAsia="zh-CN"/>
        </w:rPr>
        <w:t xml:space="preserve">. </w:t>
      </w:r>
      <w:r w:rsidR="0049229E">
        <w:rPr>
          <w:rFonts w:eastAsia="SimSun"/>
          <w:szCs w:val="22"/>
          <w:lang w:eastAsia="zh-CN"/>
        </w:rPr>
        <w:t xml:space="preserve">In the contribution, the </w:t>
      </w:r>
      <w:r w:rsidR="00371EE3">
        <w:rPr>
          <w:rFonts w:eastAsia="SimSun"/>
          <w:szCs w:val="22"/>
          <w:lang w:eastAsia="zh-CN"/>
        </w:rPr>
        <w:t xml:space="preserve">evaluation </w:t>
      </w:r>
      <w:r w:rsidR="00211D99">
        <w:rPr>
          <w:rFonts w:eastAsia="SimSun"/>
          <w:szCs w:val="22"/>
          <w:lang w:eastAsia="zh-CN"/>
        </w:rPr>
        <w:t>is</w:t>
      </w:r>
      <w:r w:rsidR="0049229E">
        <w:rPr>
          <w:rFonts w:eastAsia="SimSun"/>
          <w:szCs w:val="22"/>
          <w:lang w:eastAsia="zh-CN"/>
        </w:rPr>
        <w:t xml:space="preserve"> </w:t>
      </w:r>
      <w:r w:rsidR="00325515">
        <w:rPr>
          <w:rFonts w:eastAsia="SimSun"/>
          <w:szCs w:val="22"/>
          <w:lang w:eastAsia="zh-CN"/>
        </w:rPr>
        <w:t>provided</w:t>
      </w:r>
      <w:r w:rsidR="0049229E">
        <w:rPr>
          <w:rFonts w:eastAsia="SimSun"/>
          <w:szCs w:val="22"/>
          <w:lang w:eastAsia="zh-CN"/>
        </w:rPr>
        <w:t xml:space="preserve">. </w:t>
      </w:r>
      <w:r w:rsidR="00E00EF6">
        <w:rPr>
          <w:rFonts w:eastAsia="SimSun"/>
          <w:szCs w:val="22"/>
          <w:lang w:val="en-US" w:eastAsia="zh-CN"/>
        </w:rPr>
        <w:t xml:space="preserve"> </w:t>
      </w:r>
    </w:p>
    <w:p w14:paraId="69553C54" w14:textId="77777777" w:rsidR="00D63A38" w:rsidRPr="00493034" w:rsidRDefault="00361347" w:rsidP="002E000A">
      <w:pPr>
        <w:pStyle w:val="1"/>
        <w:rPr>
          <w:lang w:eastAsia="zh-CN"/>
        </w:rPr>
      </w:pPr>
      <w:r>
        <w:rPr>
          <w:rFonts w:hint="eastAsia"/>
          <w:lang w:eastAsia="zh-CN"/>
        </w:rPr>
        <w:t>Discussion</w:t>
      </w:r>
      <w:r w:rsidR="00D63A38" w:rsidRPr="00493034">
        <w:rPr>
          <w:lang w:eastAsia="zh-CN"/>
        </w:rPr>
        <w:t xml:space="preserve"> </w:t>
      </w:r>
    </w:p>
    <w:p w14:paraId="73C02352" w14:textId="33E6BB17" w:rsidR="0034617B" w:rsidRDefault="000F17ED" w:rsidP="000F17ED">
      <w:pPr>
        <w:rPr>
          <w:rFonts w:eastAsia="SimSun"/>
          <w:lang w:eastAsia="zh-CN"/>
        </w:rPr>
      </w:pPr>
      <w:r>
        <w:rPr>
          <w:rFonts w:eastAsia="SimSun"/>
          <w:lang w:eastAsia="zh-CN"/>
        </w:rPr>
        <w:t>In</w:t>
      </w:r>
      <w:r w:rsidR="0034617B">
        <w:rPr>
          <w:rFonts w:eastAsia="SimSun"/>
          <w:szCs w:val="22"/>
          <w:lang w:eastAsia="zh-CN"/>
        </w:rPr>
        <w:t xml:space="preserve"> RAN4#10</w:t>
      </w:r>
      <w:r w:rsidR="00570677">
        <w:rPr>
          <w:rFonts w:eastAsia="SimSun"/>
          <w:szCs w:val="22"/>
          <w:lang w:eastAsia="zh-CN"/>
        </w:rPr>
        <w:t>3</w:t>
      </w:r>
      <w:r w:rsidR="0034617B">
        <w:rPr>
          <w:rFonts w:eastAsia="SimSun"/>
          <w:szCs w:val="22"/>
          <w:lang w:eastAsia="zh-CN"/>
        </w:rPr>
        <w:t>-e meeting</w:t>
      </w:r>
      <w:r>
        <w:rPr>
          <w:rFonts w:eastAsia="SimSun"/>
          <w:lang w:eastAsia="zh-CN"/>
        </w:rPr>
        <w:t xml:space="preserve">, </w:t>
      </w:r>
      <w:r w:rsidR="006028A2">
        <w:rPr>
          <w:rFonts w:eastAsia="SimSun"/>
          <w:lang w:eastAsia="zh-CN"/>
        </w:rPr>
        <w:t>regarding legacy UE</w:t>
      </w:r>
      <w:r w:rsidR="0029362C">
        <w:rPr>
          <w:rFonts w:eastAsia="SimSun"/>
          <w:lang w:eastAsia="zh-CN"/>
        </w:rPr>
        <w:t xml:space="preserve"> with </w:t>
      </w:r>
      <w:r w:rsidR="003C5329">
        <w:rPr>
          <w:rFonts w:eastAsia="SimSun"/>
          <w:lang w:eastAsia="zh-CN"/>
        </w:rPr>
        <w:t>NS_0</w:t>
      </w:r>
      <w:r w:rsidR="00403B47">
        <w:rPr>
          <w:rFonts w:eastAsia="SimSun"/>
          <w:lang w:eastAsia="zh-CN"/>
        </w:rPr>
        <w:t>1</w:t>
      </w:r>
      <w:r w:rsidR="006028A2">
        <w:rPr>
          <w:rFonts w:eastAsia="SimSun"/>
          <w:lang w:eastAsia="zh-CN"/>
        </w:rPr>
        <w:t xml:space="preserve"> supporting n77 C-band and new UE supporting n77 </w:t>
      </w:r>
      <w:proofErr w:type="spellStart"/>
      <w:r w:rsidR="006028A2">
        <w:rPr>
          <w:rFonts w:eastAsia="SimSun"/>
          <w:lang w:eastAsia="zh-CN"/>
        </w:rPr>
        <w:t>C-Band+DoD</w:t>
      </w:r>
      <w:proofErr w:type="spellEnd"/>
      <w:r w:rsidR="006028A2">
        <w:rPr>
          <w:rFonts w:eastAsia="SimSun"/>
          <w:lang w:eastAsia="zh-CN"/>
        </w:rPr>
        <w:t xml:space="preserve"> band</w:t>
      </w:r>
      <w:r w:rsidR="00403B47">
        <w:rPr>
          <w:rFonts w:eastAsia="SimSun"/>
          <w:lang w:eastAsia="zh-CN"/>
        </w:rPr>
        <w:t xml:space="preserve"> with NS_55</w:t>
      </w:r>
      <w:r w:rsidR="006028A2">
        <w:rPr>
          <w:rFonts w:eastAsia="SimSun"/>
          <w:lang w:eastAsia="zh-CN"/>
        </w:rPr>
        <w:t xml:space="preserve">, </w:t>
      </w:r>
      <w:r w:rsidR="003C5329">
        <w:rPr>
          <w:rFonts w:eastAsia="SimSun"/>
          <w:lang w:eastAsia="zh-CN"/>
        </w:rPr>
        <w:t xml:space="preserve">open </w:t>
      </w:r>
      <w:r w:rsidR="006028A2">
        <w:rPr>
          <w:rFonts w:eastAsia="SimSun"/>
          <w:lang w:eastAsia="zh-CN"/>
        </w:rPr>
        <w:t xml:space="preserve">issue about UL CA </w:t>
      </w:r>
      <w:r w:rsidR="003C5329">
        <w:rPr>
          <w:rFonts w:eastAsia="SimSun"/>
          <w:lang w:eastAsia="zh-CN"/>
        </w:rPr>
        <w:t>signalling needs further discussion due to reason</w:t>
      </w:r>
      <w:r w:rsidR="00E70FA2">
        <w:rPr>
          <w:rFonts w:eastAsia="SimSun"/>
          <w:lang w:eastAsia="zh-CN"/>
        </w:rPr>
        <w:t xml:space="preserve"> below. </w:t>
      </w:r>
    </w:p>
    <w:tbl>
      <w:tblPr>
        <w:tblStyle w:val="afc"/>
        <w:tblW w:w="0" w:type="auto"/>
        <w:tblLook w:val="04A0" w:firstRow="1" w:lastRow="0" w:firstColumn="1" w:lastColumn="0" w:noHBand="0" w:noVBand="1"/>
      </w:tblPr>
      <w:tblGrid>
        <w:gridCol w:w="9631"/>
      </w:tblGrid>
      <w:tr w:rsidR="0034617B" w14:paraId="337C7FF4" w14:textId="77777777" w:rsidTr="0034617B">
        <w:tc>
          <w:tcPr>
            <w:tcW w:w="9631" w:type="dxa"/>
          </w:tcPr>
          <w:p w14:paraId="0CEAB000" w14:textId="2CED297B" w:rsidR="006028A2" w:rsidRPr="000E2914" w:rsidRDefault="003C5329" w:rsidP="006028A2">
            <w:pPr>
              <w:overflowPunct/>
              <w:autoSpaceDE/>
              <w:autoSpaceDN/>
              <w:adjustRightInd/>
              <w:spacing w:after="120" w:line="276" w:lineRule="auto"/>
              <w:textAlignment w:val="auto"/>
              <w:rPr>
                <w:rFonts w:eastAsiaTheme="minorEastAsia"/>
                <w:b/>
                <w:bCs/>
                <w:lang w:eastAsia="zh-TW"/>
              </w:rPr>
            </w:pPr>
            <w:r>
              <w:rPr>
                <w:rFonts w:eastAsiaTheme="minorEastAsia"/>
                <w:b/>
                <w:bCs/>
                <w:lang w:eastAsia="zh-TW"/>
              </w:rPr>
              <w:t xml:space="preserve">In </w:t>
            </w:r>
            <w:r w:rsidR="006028A2" w:rsidRPr="000E2914">
              <w:rPr>
                <w:rFonts w:eastAsiaTheme="minorEastAsia" w:hint="eastAsia"/>
                <w:b/>
                <w:bCs/>
                <w:lang w:eastAsia="zh-TW"/>
              </w:rPr>
              <w:t>T</w:t>
            </w:r>
            <w:r w:rsidR="006028A2" w:rsidRPr="000E2914">
              <w:rPr>
                <w:rFonts w:eastAsiaTheme="minorEastAsia"/>
                <w:b/>
                <w:bCs/>
                <w:lang w:eastAsia="zh-TW"/>
              </w:rPr>
              <w:t>S 38.331</w:t>
            </w:r>
            <w:r>
              <w:rPr>
                <w:rFonts w:eastAsiaTheme="minorEastAsia"/>
                <w:b/>
                <w:bCs/>
                <w:lang w:eastAsia="zh-TW"/>
              </w:rPr>
              <w:t>:</w:t>
            </w:r>
          </w:p>
          <w:p w14:paraId="6DD22FB1" w14:textId="3BA6BA9E" w:rsidR="006028A2" w:rsidRPr="00403B47" w:rsidRDefault="006028A2" w:rsidP="006028A2">
            <w:pPr>
              <w:overflowPunct/>
              <w:autoSpaceDE/>
              <w:autoSpaceDN/>
              <w:adjustRightInd/>
              <w:spacing w:after="120" w:line="276" w:lineRule="auto"/>
              <w:textAlignment w:val="auto"/>
            </w:pPr>
            <w:r w:rsidRPr="00403B47">
              <w:t>“</w:t>
            </w:r>
            <w:r w:rsidRPr="00403B47">
              <w:rPr>
                <w:b/>
                <w:bCs/>
              </w:rPr>
              <w:t xml:space="preserve">Network configures the same value in </w:t>
            </w:r>
            <w:proofErr w:type="spellStart"/>
            <w:r w:rsidRPr="00403B47">
              <w:rPr>
                <w:b/>
                <w:bCs/>
              </w:rPr>
              <w:t>additionalSpectrumEmission</w:t>
            </w:r>
            <w:proofErr w:type="spellEnd"/>
            <w:r w:rsidRPr="00403B47">
              <w:rPr>
                <w:b/>
                <w:bCs/>
              </w:rPr>
              <w:t xml:space="preserve"> for all uplink carrier(s) of the same band with UL configured. The </w:t>
            </w:r>
            <w:proofErr w:type="spellStart"/>
            <w:r w:rsidRPr="00403B47">
              <w:rPr>
                <w:b/>
                <w:bCs/>
              </w:rPr>
              <w:t>additionalSpectrumEmission</w:t>
            </w:r>
            <w:proofErr w:type="spellEnd"/>
            <w:r w:rsidRPr="00403B47">
              <w:rPr>
                <w:b/>
                <w:bCs/>
              </w:rPr>
              <w:t xml:space="preserve"> is applicable for all uplink carriers of the same band with UL configured</w:t>
            </w:r>
            <w:r w:rsidRPr="00403B47">
              <w:t>.”</w:t>
            </w:r>
          </w:p>
        </w:tc>
      </w:tr>
    </w:tbl>
    <w:p w14:paraId="01F07500" w14:textId="191C9D66" w:rsidR="00AB2562" w:rsidRDefault="00AB2562" w:rsidP="005550E2">
      <w:pPr>
        <w:rPr>
          <w:rFonts w:eastAsiaTheme="minorEastAsia"/>
          <w:bCs/>
          <w:u w:val="single"/>
          <w:lang w:eastAsia="zh-TW"/>
        </w:rPr>
      </w:pPr>
    </w:p>
    <w:p w14:paraId="79CF2260" w14:textId="43CEF3D7" w:rsidR="006028A2" w:rsidRPr="006028A2" w:rsidRDefault="006028A2" w:rsidP="005550E2">
      <w:pPr>
        <w:rPr>
          <w:rFonts w:eastAsia="SimSun"/>
          <w:lang w:eastAsia="zh-CN"/>
        </w:rPr>
      </w:pPr>
      <w:r w:rsidRPr="006028A2">
        <w:rPr>
          <w:rFonts w:eastAsia="SimSun"/>
          <w:lang w:eastAsia="zh-CN"/>
        </w:rPr>
        <w:t xml:space="preserve">Per discussion in RAN4#103-e, </w:t>
      </w:r>
      <w:r>
        <w:rPr>
          <w:rFonts w:eastAsia="SimSun"/>
          <w:lang w:eastAsia="zh-CN"/>
        </w:rPr>
        <w:t>many companies</w:t>
      </w:r>
      <w:r w:rsidRPr="006028A2">
        <w:rPr>
          <w:rFonts w:eastAsia="SimSun"/>
          <w:lang w:eastAsia="zh-CN"/>
        </w:rPr>
        <w:t xml:space="preserve"> </w:t>
      </w:r>
      <w:r>
        <w:rPr>
          <w:rFonts w:eastAsia="SimSun"/>
          <w:lang w:eastAsia="zh-CN"/>
        </w:rPr>
        <w:t>suggest</w:t>
      </w:r>
      <w:r w:rsidR="007F3133">
        <w:rPr>
          <w:rFonts w:eastAsia="SimSun"/>
          <w:lang w:eastAsia="zh-CN"/>
        </w:rPr>
        <w:t>ed</w:t>
      </w:r>
      <w:r>
        <w:rPr>
          <w:rFonts w:eastAsia="SimSun"/>
          <w:lang w:eastAsia="zh-CN"/>
        </w:rPr>
        <w:t xml:space="preserve"> allowing</w:t>
      </w:r>
      <w:r w:rsidRPr="006028A2">
        <w:rPr>
          <w:rFonts w:eastAsia="SimSun"/>
          <w:lang w:eastAsia="zh-CN"/>
        </w:rPr>
        <w:t xml:space="preserve"> exception in TS 38.331.</w:t>
      </w:r>
      <w:r>
        <w:rPr>
          <w:rFonts w:eastAsia="SimSun"/>
          <w:lang w:eastAsia="zh-CN"/>
        </w:rPr>
        <w:t xml:space="preserve"> However, regarding how to handle the</w:t>
      </w:r>
      <w:r w:rsidR="007F3133">
        <w:rPr>
          <w:rFonts w:eastAsia="SimSun"/>
          <w:lang w:eastAsia="zh-CN"/>
        </w:rPr>
        <w:t xml:space="preserve"> exception, possible solutions should be provided for further discussion. </w:t>
      </w:r>
    </w:p>
    <w:p w14:paraId="7F3C2A9C" w14:textId="41CF2CAF" w:rsidR="007F3133" w:rsidRPr="00BF24DD" w:rsidRDefault="007F3133" w:rsidP="007F3133">
      <w:pPr>
        <w:rPr>
          <w:b/>
          <w:bCs/>
          <w:lang w:eastAsia="zh-TW"/>
        </w:rPr>
      </w:pPr>
      <w:r w:rsidRPr="00BF24DD">
        <w:rPr>
          <w:rFonts w:eastAsiaTheme="minorEastAsia"/>
          <w:b/>
          <w:bCs/>
          <w:lang w:eastAsia="zh-TW"/>
        </w:rPr>
        <w:t xml:space="preserve">Observation 1: </w:t>
      </w:r>
      <w:r w:rsidRPr="00BF24DD">
        <w:rPr>
          <w:b/>
          <w:bCs/>
          <w:lang w:eastAsia="zh-TW"/>
        </w:rPr>
        <w:t xml:space="preserve">Regarding UL CA for n77 in US </w:t>
      </w:r>
      <w:r w:rsidR="009534AA">
        <w:rPr>
          <w:b/>
          <w:bCs/>
          <w:lang w:eastAsia="zh-TW"/>
        </w:rPr>
        <w:t>or</w:t>
      </w:r>
      <w:r w:rsidRPr="00BF24DD">
        <w:rPr>
          <w:b/>
          <w:bCs/>
          <w:lang w:eastAsia="zh-TW"/>
        </w:rPr>
        <w:t xml:space="preserve"> Canada, many RAN4 companies suggested to have exception on “</w:t>
      </w:r>
      <w:r w:rsidRPr="00BF24DD">
        <w:rPr>
          <w:b/>
          <w:bCs/>
          <w:i/>
          <w:iCs/>
        </w:rPr>
        <w:t xml:space="preserve">Network configures the same value in </w:t>
      </w:r>
      <w:proofErr w:type="spellStart"/>
      <w:r w:rsidRPr="00BF24DD">
        <w:rPr>
          <w:b/>
          <w:bCs/>
          <w:i/>
          <w:iCs/>
        </w:rPr>
        <w:t>additionalSpectrumEmission</w:t>
      </w:r>
      <w:proofErr w:type="spellEnd"/>
      <w:r w:rsidRPr="00BF24DD">
        <w:rPr>
          <w:b/>
          <w:bCs/>
          <w:i/>
          <w:iCs/>
        </w:rPr>
        <w:t xml:space="preserve"> for all uplink carrier(s) of the same band with UL configured</w:t>
      </w:r>
      <w:r w:rsidRPr="00BF24DD">
        <w:rPr>
          <w:b/>
          <w:bCs/>
        </w:rPr>
        <w:t>” in TS 38.3</w:t>
      </w:r>
      <w:r w:rsidR="00045C04" w:rsidRPr="00BF24DD">
        <w:rPr>
          <w:b/>
          <w:bCs/>
        </w:rPr>
        <w:t>3</w:t>
      </w:r>
      <w:r w:rsidRPr="00BF24DD">
        <w:rPr>
          <w:b/>
          <w:bCs/>
        </w:rPr>
        <w:t xml:space="preserve">1. </w:t>
      </w:r>
    </w:p>
    <w:p w14:paraId="13CEFB45" w14:textId="77777777" w:rsidR="006028A2" w:rsidRDefault="006028A2" w:rsidP="005550E2">
      <w:pPr>
        <w:rPr>
          <w:rFonts w:eastAsiaTheme="minorEastAsia"/>
          <w:bCs/>
          <w:u w:val="single"/>
          <w:lang w:eastAsia="zh-TW"/>
        </w:rPr>
      </w:pPr>
    </w:p>
    <w:p w14:paraId="7691785E" w14:textId="398FB5C5" w:rsidR="00E47D07" w:rsidRPr="00E47D07" w:rsidRDefault="005E6168" w:rsidP="005550E2">
      <w:pPr>
        <w:rPr>
          <w:rFonts w:eastAsiaTheme="minorEastAsia"/>
          <w:bCs/>
          <w:lang w:eastAsia="zh-TW"/>
        </w:rPr>
      </w:pPr>
      <w:r>
        <w:rPr>
          <w:rFonts w:eastAsiaTheme="minorEastAsia"/>
          <w:bCs/>
          <w:lang w:eastAsia="zh-TW"/>
        </w:rPr>
        <w:t>Based on</w:t>
      </w:r>
      <w:r w:rsidR="007F3133">
        <w:rPr>
          <w:rFonts w:eastAsiaTheme="minorEastAsia"/>
          <w:bCs/>
          <w:lang w:eastAsia="zh-TW"/>
        </w:rPr>
        <w:t xml:space="preserve"> observation from RAN4#103-e</w:t>
      </w:r>
      <w:r>
        <w:rPr>
          <w:rFonts w:eastAsiaTheme="minorEastAsia"/>
          <w:bCs/>
          <w:lang w:eastAsia="zh-TW"/>
        </w:rPr>
        <w:t xml:space="preserve">, </w:t>
      </w:r>
      <w:r w:rsidR="007F3133">
        <w:rPr>
          <w:rFonts w:eastAsiaTheme="minorEastAsia"/>
          <w:bCs/>
          <w:lang w:eastAsia="zh-TW"/>
        </w:rPr>
        <w:t>RAN-Plenary#96</w:t>
      </w:r>
      <w:r>
        <w:rPr>
          <w:rFonts w:eastAsiaTheme="minorEastAsia"/>
          <w:bCs/>
          <w:lang w:eastAsia="zh-TW"/>
        </w:rPr>
        <w:t xml:space="preserve"> and further consideration</w:t>
      </w:r>
      <w:r w:rsidR="007F3133">
        <w:rPr>
          <w:rFonts w:eastAsiaTheme="minorEastAsia"/>
          <w:bCs/>
          <w:lang w:eastAsia="zh-TW"/>
        </w:rPr>
        <w:t>, tentative solution</w:t>
      </w:r>
      <w:r w:rsidR="000E2914">
        <w:rPr>
          <w:rFonts w:eastAsiaTheme="minorEastAsia"/>
          <w:bCs/>
          <w:lang w:eastAsia="zh-TW"/>
        </w:rPr>
        <w:t>s</w:t>
      </w:r>
      <w:r w:rsidR="007F3133">
        <w:rPr>
          <w:rFonts w:eastAsiaTheme="minorEastAsia"/>
          <w:bCs/>
          <w:lang w:eastAsia="zh-TW"/>
        </w:rPr>
        <w:t xml:space="preserve"> are listed below. </w:t>
      </w:r>
    </w:p>
    <w:tbl>
      <w:tblPr>
        <w:tblStyle w:val="afc"/>
        <w:tblW w:w="0" w:type="auto"/>
        <w:tblLook w:val="04A0" w:firstRow="1" w:lastRow="0" w:firstColumn="1" w:lastColumn="0" w:noHBand="0" w:noVBand="1"/>
      </w:tblPr>
      <w:tblGrid>
        <w:gridCol w:w="9631"/>
      </w:tblGrid>
      <w:tr w:rsidR="005E0FE6" w14:paraId="5A779294" w14:textId="77777777" w:rsidTr="005E0FE6">
        <w:tc>
          <w:tcPr>
            <w:tcW w:w="9631" w:type="dxa"/>
          </w:tcPr>
          <w:p w14:paraId="7B7C167C" w14:textId="6A9ECFC4" w:rsidR="00832242" w:rsidRPr="000E2914" w:rsidRDefault="000E2914" w:rsidP="006028A2">
            <w:pPr>
              <w:rPr>
                <w:rFonts w:eastAsiaTheme="minorEastAsia"/>
                <w:u w:val="single"/>
                <w:lang w:eastAsia="zh-TW"/>
              </w:rPr>
            </w:pPr>
            <w:r w:rsidRPr="000E2914">
              <w:rPr>
                <w:lang w:eastAsia="ja-JP"/>
              </w:rPr>
              <w:t xml:space="preserve">Network configures NS value for </w:t>
            </w:r>
            <w:proofErr w:type="spellStart"/>
            <w:r w:rsidRPr="000E2914">
              <w:rPr>
                <w:sz w:val="22"/>
                <w:szCs w:val="22"/>
              </w:rPr>
              <w:t>additionalSpectrumEmission</w:t>
            </w:r>
            <w:proofErr w:type="spellEnd"/>
            <w:r w:rsidRPr="000E2914">
              <w:rPr>
                <w:lang w:eastAsia="ja-JP"/>
              </w:rPr>
              <w:t xml:space="preserve"> and</w:t>
            </w:r>
            <w:r w:rsidRPr="000E2914">
              <w:rPr>
                <w:color w:val="000000" w:themeColor="text1"/>
                <w:lang w:eastAsia="ja-JP"/>
              </w:rPr>
              <w:t xml:space="preserve"> A-MPR</w:t>
            </w:r>
          </w:p>
          <w:p w14:paraId="5F6A03C3" w14:textId="77777777" w:rsidR="00C630FC" w:rsidRPr="00BF24DD" w:rsidRDefault="00C630FC" w:rsidP="00C630FC">
            <w:pPr>
              <w:pStyle w:val="xmsolistparagraph"/>
              <w:numPr>
                <w:ilvl w:val="0"/>
                <w:numId w:val="19"/>
              </w:numPr>
              <w:rPr>
                <w:rFonts w:ascii="新細明體" w:eastAsia="新細明體" w:hAnsi="新細明體"/>
                <w:sz w:val="20"/>
                <w:szCs w:val="20"/>
              </w:rPr>
            </w:pPr>
            <w:r w:rsidRPr="00BF24DD">
              <w:rPr>
                <w:rFonts w:ascii="Calibri" w:hAnsi="Calibri" w:cs="Calibri"/>
                <w:sz w:val="20"/>
                <w:szCs w:val="20"/>
              </w:rPr>
              <w:t>Option 1: Only signal “NS-55” for UL CA carriers</w:t>
            </w:r>
          </w:p>
          <w:p w14:paraId="011F282F" w14:textId="05374DCC" w:rsidR="00C630FC" w:rsidRPr="00BF24DD" w:rsidRDefault="00C630FC" w:rsidP="00C630FC">
            <w:pPr>
              <w:pStyle w:val="xmsolistparagraph"/>
              <w:numPr>
                <w:ilvl w:val="0"/>
                <w:numId w:val="19"/>
              </w:numPr>
              <w:rPr>
                <w:rFonts w:ascii="新細明體" w:eastAsia="新細明體" w:hAnsi="新細明體"/>
                <w:sz w:val="20"/>
                <w:szCs w:val="20"/>
              </w:rPr>
            </w:pPr>
            <w:r w:rsidRPr="00BF24DD">
              <w:rPr>
                <w:rFonts w:ascii="Calibri" w:hAnsi="Calibri" w:cs="Calibri"/>
                <w:sz w:val="20"/>
                <w:szCs w:val="20"/>
              </w:rPr>
              <w:t xml:space="preserve">Option 2: </w:t>
            </w:r>
            <w:proofErr w:type="spellStart"/>
            <w:r w:rsidRPr="00BF24DD">
              <w:rPr>
                <w:rFonts w:ascii="Calibri" w:hAnsi="Calibri" w:cs="Calibri"/>
                <w:sz w:val="20"/>
                <w:szCs w:val="20"/>
              </w:rPr>
              <w:t>Scell</w:t>
            </w:r>
            <w:proofErr w:type="spellEnd"/>
            <w:r w:rsidRPr="00BF24DD">
              <w:rPr>
                <w:rFonts w:ascii="Calibri" w:hAnsi="Calibri" w:cs="Calibri"/>
                <w:sz w:val="20"/>
                <w:szCs w:val="20"/>
              </w:rPr>
              <w:t xml:space="preserve"> to add NS value </w:t>
            </w:r>
          </w:p>
          <w:p w14:paraId="23554C79" w14:textId="77777777" w:rsidR="00C630FC" w:rsidRPr="00BF24DD" w:rsidRDefault="00C630FC" w:rsidP="00C630FC">
            <w:pPr>
              <w:pStyle w:val="xmsolistparagraph"/>
              <w:numPr>
                <w:ilvl w:val="0"/>
                <w:numId w:val="19"/>
              </w:numPr>
              <w:rPr>
                <w:rFonts w:ascii="新細明體" w:eastAsia="新細明體" w:hAnsi="新細明體"/>
                <w:sz w:val="20"/>
                <w:szCs w:val="20"/>
              </w:rPr>
            </w:pPr>
            <w:r w:rsidRPr="00BF24DD">
              <w:rPr>
                <w:rFonts w:ascii="Calibri" w:hAnsi="Calibri" w:cs="Calibri"/>
                <w:sz w:val="20"/>
                <w:szCs w:val="20"/>
              </w:rPr>
              <w:t>Option 3: Signal “NS_01” for UL CA carriers</w:t>
            </w:r>
          </w:p>
          <w:p w14:paraId="1A6376AE" w14:textId="77777777" w:rsidR="00C630FC" w:rsidRPr="00BF24DD" w:rsidRDefault="00C630FC" w:rsidP="00C630FC">
            <w:pPr>
              <w:pStyle w:val="xmsolistparagraph"/>
              <w:numPr>
                <w:ilvl w:val="0"/>
                <w:numId w:val="19"/>
              </w:numPr>
              <w:rPr>
                <w:rFonts w:ascii="新細明體" w:eastAsia="新細明體" w:hAnsi="新細明體"/>
                <w:sz w:val="20"/>
                <w:szCs w:val="20"/>
              </w:rPr>
            </w:pPr>
            <w:r w:rsidRPr="00BF24DD">
              <w:rPr>
                <w:rFonts w:ascii="Calibri" w:hAnsi="Calibri" w:cs="Calibri"/>
                <w:sz w:val="20"/>
                <w:szCs w:val="20"/>
              </w:rPr>
              <w:t>Option 4: Signal “CA_NC_NS_01” for UL CA carriers</w:t>
            </w:r>
          </w:p>
          <w:p w14:paraId="40307D5C" w14:textId="77777777" w:rsidR="00C630FC" w:rsidRPr="004E7948" w:rsidRDefault="00C630FC" w:rsidP="00C630FC">
            <w:pPr>
              <w:pStyle w:val="xmsolistparagraph"/>
              <w:numPr>
                <w:ilvl w:val="0"/>
                <w:numId w:val="19"/>
              </w:numPr>
              <w:rPr>
                <w:rFonts w:ascii="新細明體" w:eastAsia="新細明體" w:hAnsi="新細明體"/>
                <w:b/>
                <w:bCs/>
                <w:color w:val="000000" w:themeColor="text1"/>
                <w:sz w:val="20"/>
                <w:szCs w:val="20"/>
              </w:rPr>
            </w:pPr>
            <w:r w:rsidRPr="00BF24DD">
              <w:rPr>
                <w:rFonts w:ascii="Calibri" w:eastAsiaTheme="minorEastAsia" w:hAnsi="Calibri" w:cs="Calibri" w:hint="eastAsia"/>
                <w:sz w:val="20"/>
                <w:szCs w:val="20"/>
              </w:rPr>
              <w:t>O</w:t>
            </w:r>
            <w:r w:rsidRPr="00BF24DD">
              <w:rPr>
                <w:rFonts w:ascii="Calibri" w:eastAsiaTheme="minorEastAsia" w:hAnsi="Calibri" w:cs="Calibri"/>
                <w:sz w:val="20"/>
                <w:szCs w:val="20"/>
              </w:rPr>
              <w:t>ption 5: Exception</w:t>
            </w:r>
            <w:r w:rsidR="00A62C52" w:rsidRPr="00BF24DD">
              <w:rPr>
                <w:rFonts w:ascii="Calibri" w:eastAsiaTheme="minorEastAsia" w:hAnsi="Calibri" w:cs="Calibri"/>
                <w:sz w:val="20"/>
                <w:szCs w:val="20"/>
              </w:rPr>
              <w:t xml:space="preserve"> and modification</w:t>
            </w:r>
            <w:r w:rsidRPr="00BF24DD">
              <w:rPr>
                <w:rFonts w:ascii="Calibri" w:eastAsiaTheme="minorEastAsia" w:hAnsi="Calibri" w:cs="Calibri"/>
                <w:sz w:val="20"/>
                <w:szCs w:val="20"/>
              </w:rPr>
              <w:t xml:space="preserve"> in TS 38.3</w:t>
            </w:r>
            <w:r w:rsidRPr="004E7948">
              <w:rPr>
                <w:rFonts w:ascii="Calibri" w:eastAsiaTheme="minorEastAsia" w:hAnsi="Calibri" w:cs="Calibri"/>
                <w:color w:val="000000" w:themeColor="text1"/>
                <w:sz w:val="20"/>
                <w:szCs w:val="20"/>
              </w:rPr>
              <w:t xml:space="preserve">31 (i.e., </w:t>
            </w:r>
            <w:r w:rsidR="00A62C52" w:rsidRPr="004E7948">
              <w:rPr>
                <w:rFonts w:ascii="Calibri" w:eastAsiaTheme="minorEastAsia" w:hAnsi="Calibri" w:cs="Calibri" w:hint="eastAsia"/>
                <w:color w:val="000000" w:themeColor="text1"/>
                <w:sz w:val="20"/>
                <w:szCs w:val="20"/>
              </w:rPr>
              <w:t xml:space="preserve">Network configures the same value or values linked to same spectrum emission requirement in </w:t>
            </w:r>
            <w:proofErr w:type="spellStart"/>
            <w:r w:rsidR="00A62C52" w:rsidRPr="004E7948">
              <w:rPr>
                <w:rFonts w:ascii="Calibri" w:eastAsiaTheme="minorEastAsia" w:hAnsi="Calibri" w:cs="Calibri" w:hint="eastAsia"/>
                <w:i/>
                <w:iCs/>
                <w:color w:val="000000" w:themeColor="text1"/>
                <w:sz w:val="20"/>
                <w:szCs w:val="20"/>
              </w:rPr>
              <w:t>additionalSpectrumEmission</w:t>
            </w:r>
            <w:proofErr w:type="spellEnd"/>
            <w:r w:rsidRPr="004E7948">
              <w:rPr>
                <w:rFonts w:ascii="Calibri" w:eastAsiaTheme="minorEastAsia" w:hAnsi="Calibri" w:cs="Calibri"/>
                <w:color w:val="000000" w:themeColor="text1"/>
                <w:sz w:val="20"/>
                <w:szCs w:val="20"/>
              </w:rPr>
              <w:t>)</w:t>
            </w:r>
          </w:p>
          <w:p w14:paraId="67E86BAC" w14:textId="3300C91F" w:rsidR="0029362C" w:rsidRPr="00C630FC" w:rsidRDefault="0029362C" w:rsidP="0029362C">
            <w:pPr>
              <w:pStyle w:val="xmsolistparagraph"/>
              <w:ind w:left="720"/>
              <w:rPr>
                <w:rFonts w:ascii="新細明體" w:eastAsia="新細明體" w:hAnsi="新細明體"/>
                <w:b/>
                <w:bCs/>
              </w:rPr>
            </w:pPr>
          </w:p>
        </w:tc>
      </w:tr>
    </w:tbl>
    <w:p w14:paraId="7353014F" w14:textId="40AA6F73" w:rsidR="005E0FE6" w:rsidRPr="00BF24DD" w:rsidRDefault="005E0FE6" w:rsidP="005550E2">
      <w:pPr>
        <w:rPr>
          <w:rFonts w:eastAsiaTheme="minorEastAsia"/>
          <w:bCs/>
          <w:u w:val="single"/>
          <w:lang w:eastAsia="zh-TW"/>
        </w:rPr>
      </w:pPr>
    </w:p>
    <w:p w14:paraId="39F39486" w14:textId="77777777" w:rsidR="0053405F" w:rsidRPr="00BF24DD" w:rsidRDefault="0053405F" w:rsidP="0053405F">
      <w:pPr>
        <w:rPr>
          <w:b/>
          <w:bCs/>
        </w:rPr>
      </w:pPr>
      <w:r w:rsidRPr="00BF24DD">
        <w:rPr>
          <w:rFonts w:eastAsiaTheme="minorEastAsia"/>
          <w:b/>
          <w:bCs/>
          <w:lang w:eastAsia="zh-TW"/>
        </w:rPr>
        <w:t xml:space="preserve">Observation 2: </w:t>
      </w:r>
      <w:r w:rsidRPr="00BF24DD">
        <w:rPr>
          <w:b/>
          <w:bCs/>
          <w:lang w:eastAsia="zh-TW"/>
        </w:rPr>
        <w:t>Re</w:t>
      </w:r>
      <w:r w:rsidRPr="00BF24DD">
        <w:rPr>
          <w:b/>
          <w:bCs/>
        </w:rPr>
        <w:t>garding how to handle the exception, there are tentative options below for further discussion.</w:t>
      </w:r>
    </w:p>
    <w:p w14:paraId="5095A03C" w14:textId="77777777" w:rsidR="0053405F" w:rsidRPr="00BF24DD" w:rsidRDefault="0053405F" w:rsidP="0053405F">
      <w:pPr>
        <w:pStyle w:val="xmsolistparagraph"/>
        <w:numPr>
          <w:ilvl w:val="0"/>
          <w:numId w:val="19"/>
        </w:numPr>
        <w:rPr>
          <w:rFonts w:ascii="Times New Roman" w:eastAsia="新細明體" w:hAnsi="Times New Roman" w:cs="Times New Roman"/>
          <w:b/>
          <w:bCs/>
          <w:sz w:val="20"/>
          <w:szCs w:val="20"/>
        </w:rPr>
      </w:pPr>
      <w:r w:rsidRPr="00BF24DD">
        <w:rPr>
          <w:rFonts w:ascii="Times New Roman" w:hAnsi="Times New Roman" w:cs="Times New Roman"/>
          <w:b/>
          <w:bCs/>
          <w:sz w:val="20"/>
          <w:szCs w:val="20"/>
        </w:rPr>
        <w:t>Option 1: Only signal “NS-55” for UL CA carriers</w:t>
      </w:r>
    </w:p>
    <w:p w14:paraId="1731098C" w14:textId="77777777" w:rsidR="0053405F" w:rsidRPr="00BF24DD" w:rsidRDefault="0053405F" w:rsidP="0053405F">
      <w:pPr>
        <w:pStyle w:val="xmsolistparagraph"/>
        <w:numPr>
          <w:ilvl w:val="0"/>
          <w:numId w:val="19"/>
        </w:numPr>
        <w:rPr>
          <w:rFonts w:ascii="Times New Roman" w:eastAsia="新細明體" w:hAnsi="Times New Roman" w:cs="Times New Roman"/>
          <w:b/>
          <w:bCs/>
          <w:sz w:val="20"/>
          <w:szCs w:val="20"/>
        </w:rPr>
      </w:pPr>
      <w:r w:rsidRPr="00BF24DD">
        <w:rPr>
          <w:rFonts w:ascii="Times New Roman" w:hAnsi="Times New Roman" w:cs="Times New Roman"/>
          <w:b/>
          <w:bCs/>
          <w:sz w:val="20"/>
          <w:szCs w:val="20"/>
        </w:rPr>
        <w:t xml:space="preserve">Option 2: </w:t>
      </w:r>
      <w:proofErr w:type="spellStart"/>
      <w:r w:rsidRPr="00BF24DD">
        <w:rPr>
          <w:rFonts w:ascii="Times New Roman" w:hAnsi="Times New Roman" w:cs="Times New Roman"/>
          <w:b/>
          <w:bCs/>
          <w:sz w:val="20"/>
          <w:szCs w:val="20"/>
        </w:rPr>
        <w:t>Scell</w:t>
      </w:r>
      <w:proofErr w:type="spellEnd"/>
      <w:r w:rsidRPr="00BF24DD">
        <w:rPr>
          <w:rFonts w:ascii="Times New Roman" w:hAnsi="Times New Roman" w:cs="Times New Roman"/>
          <w:b/>
          <w:bCs/>
          <w:sz w:val="20"/>
          <w:szCs w:val="20"/>
        </w:rPr>
        <w:t xml:space="preserve"> to add NS value </w:t>
      </w:r>
    </w:p>
    <w:p w14:paraId="4F47FAFA" w14:textId="77777777" w:rsidR="0053405F" w:rsidRPr="00BF24DD" w:rsidRDefault="0053405F" w:rsidP="0053405F">
      <w:pPr>
        <w:pStyle w:val="xmsolistparagraph"/>
        <w:numPr>
          <w:ilvl w:val="0"/>
          <w:numId w:val="19"/>
        </w:numPr>
        <w:rPr>
          <w:rFonts w:ascii="Times New Roman" w:eastAsia="新細明體" w:hAnsi="Times New Roman" w:cs="Times New Roman"/>
          <w:b/>
          <w:bCs/>
          <w:sz w:val="20"/>
          <w:szCs w:val="20"/>
        </w:rPr>
      </w:pPr>
      <w:r w:rsidRPr="00BF24DD">
        <w:rPr>
          <w:rFonts w:ascii="Times New Roman" w:hAnsi="Times New Roman" w:cs="Times New Roman"/>
          <w:b/>
          <w:bCs/>
          <w:sz w:val="20"/>
          <w:szCs w:val="20"/>
        </w:rPr>
        <w:t>Option 3: Signal “NS_01” for UL CA carriers</w:t>
      </w:r>
    </w:p>
    <w:p w14:paraId="17742EBA" w14:textId="77777777" w:rsidR="0053405F" w:rsidRPr="00BF24DD" w:rsidRDefault="0053405F" w:rsidP="0053405F">
      <w:pPr>
        <w:pStyle w:val="xmsolistparagraph"/>
        <w:numPr>
          <w:ilvl w:val="0"/>
          <w:numId w:val="19"/>
        </w:numPr>
        <w:rPr>
          <w:rFonts w:ascii="Times New Roman" w:eastAsia="新細明體" w:hAnsi="Times New Roman" w:cs="Times New Roman"/>
          <w:b/>
          <w:bCs/>
          <w:sz w:val="20"/>
          <w:szCs w:val="20"/>
        </w:rPr>
      </w:pPr>
      <w:r w:rsidRPr="00BF24DD">
        <w:rPr>
          <w:rFonts w:ascii="Times New Roman" w:hAnsi="Times New Roman" w:cs="Times New Roman"/>
          <w:b/>
          <w:bCs/>
          <w:sz w:val="20"/>
          <w:szCs w:val="20"/>
        </w:rPr>
        <w:lastRenderedPageBreak/>
        <w:t>Option 4: Signal “CA_NC_NS_01” for UL CA carriers</w:t>
      </w:r>
    </w:p>
    <w:p w14:paraId="5F314A3E" w14:textId="5F0406A8" w:rsidR="0053405F" w:rsidRPr="00BF24DD" w:rsidRDefault="0053405F" w:rsidP="0053405F">
      <w:pPr>
        <w:pStyle w:val="xmsolistparagraph"/>
        <w:numPr>
          <w:ilvl w:val="0"/>
          <w:numId w:val="19"/>
        </w:numPr>
        <w:rPr>
          <w:rFonts w:ascii="Times New Roman" w:eastAsia="新細明體" w:hAnsi="Times New Roman" w:cs="Times New Roman"/>
          <w:b/>
          <w:bCs/>
          <w:sz w:val="20"/>
          <w:szCs w:val="20"/>
        </w:rPr>
      </w:pPr>
      <w:r w:rsidRPr="00BF24DD">
        <w:rPr>
          <w:rFonts w:ascii="Times New Roman" w:hAnsi="Times New Roman" w:cs="Times New Roman"/>
          <w:b/>
          <w:bCs/>
          <w:sz w:val="20"/>
          <w:szCs w:val="20"/>
        </w:rPr>
        <w:t xml:space="preserve">Option 5: Exception and modification in TS 38.331(i.e., Network configures the same value or values linked to same spectrum emission requirement in </w:t>
      </w:r>
      <w:proofErr w:type="spellStart"/>
      <w:r w:rsidRPr="00BF24DD">
        <w:rPr>
          <w:rFonts w:ascii="Times New Roman" w:hAnsi="Times New Roman" w:cs="Times New Roman"/>
          <w:b/>
          <w:bCs/>
          <w:i/>
          <w:iCs/>
          <w:sz w:val="20"/>
          <w:szCs w:val="20"/>
        </w:rPr>
        <w:t>additionalSpectrumEmission</w:t>
      </w:r>
      <w:proofErr w:type="spellEnd"/>
      <w:r w:rsidRPr="00BF24DD">
        <w:rPr>
          <w:rFonts w:ascii="Times New Roman" w:hAnsi="Times New Roman" w:cs="Times New Roman"/>
          <w:b/>
          <w:bCs/>
          <w:sz w:val="20"/>
          <w:szCs w:val="20"/>
        </w:rPr>
        <w:t>)</w:t>
      </w:r>
    </w:p>
    <w:p w14:paraId="13C1B7A8" w14:textId="77777777" w:rsidR="00F3477D" w:rsidRPr="00F3477D" w:rsidRDefault="00F3477D" w:rsidP="00F3477D">
      <w:pPr>
        <w:pStyle w:val="xmsolistparagraph"/>
        <w:ind w:left="720"/>
        <w:rPr>
          <w:rFonts w:ascii="新細明體" w:eastAsia="新細明體" w:hAnsi="新細明體"/>
        </w:rPr>
      </w:pPr>
    </w:p>
    <w:p w14:paraId="686C8B0C" w14:textId="51CEB2AE" w:rsidR="00877CD1" w:rsidRPr="00877CD1" w:rsidRDefault="00877CD1" w:rsidP="00877CD1">
      <w:pPr>
        <w:pStyle w:val="Default"/>
        <w:rPr>
          <w:rFonts w:ascii="Times New Roman" w:eastAsia="SimSun" w:hAnsi="Times New Roman" w:cs="Times New Roman"/>
          <w:color w:val="auto"/>
          <w:sz w:val="20"/>
          <w:szCs w:val="20"/>
          <w:lang w:val="en-GB"/>
        </w:rPr>
      </w:pPr>
      <w:r>
        <w:rPr>
          <w:rFonts w:ascii="Times New Roman" w:eastAsia="SimSun" w:hAnsi="Times New Roman" w:cs="Times New Roman"/>
          <w:color w:val="auto"/>
          <w:sz w:val="20"/>
          <w:szCs w:val="20"/>
          <w:lang w:val="en-GB"/>
        </w:rPr>
        <w:t xml:space="preserve">Regarding NS_55 </w:t>
      </w:r>
      <w:r w:rsidR="00F3477D">
        <w:rPr>
          <w:rFonts w:ascii="Times New Roman" w:eastAsia="SimSun" w:hAnsi="Times New Roman" w:cs="Times New Roman"/>
          <w:color w:val="auto"/>
          <w:sz w:val="20"/>
          <w:szCs w:val="20"/>
          <w:lang w:val="en-GB"/>
        </w:rPr>
        <w:t xml:space="preserve">and NS_57 </w:t>
      </w:r>
      <w:r>
        <w:rPr>
          <w:rFonts w:ascii="Times New Roman" w:eastAsia="SimSun" w:hAnsi="Times New Roman" w:cs="Times New Roman"/>
          <w:color w:val="auto"/>
          <w:sz w:val="20"/>
          <w:szCs w:val="20"/>
          <w:lang w:val="en-GB"/>
        </w:rPr>
        <w:t>for n77 in US</w:t>
      </w:r>
      <w:r w:rsidR="00F3477D">
        <w:rPr>
          <w:rFonts w:ascii="Times New Roman" w:eastAsia="SimSun" w:hAnsi="Times New Roman" w:cs="Times New Roman"/>
          <w:color w:val="auto"/>
          <w:sz w:val="20"/>
          <w:szCs w:val="20"/>
          <w:lang w:val="en-GB"/>
        </w:rPr>
        <w:t xml:space="preserve"> and Canada separately</w:t>
      </w:r>
      <w:r>
        <w:rPr>
          <w:rFonts w:ascii="Times New Roman" w:eastAsia="SimSun" w:hAnsi="Times New Roman" w:cs="Times New Roman"/>
          <w:color w:val="auto"/>
          <w:sz w:val="20"/>
          <w:szCs w:val="20"/>
          <w:lang w:val="en-GB"/>
        </w:rPr>
        <w:t>, i</w:t>
      </w:r>
      <w:r w:rsidRPr="00877CD1">
        <w:rPr>
          <w:rFonts w:ascii="Times New Roman" w:eastAsia="SimSun" w:hAnsi="Times New Roman" w:cs="Times New Roman"/>
          <w:color w:val="auto"/>
          <w:sz w:val="20"/>
          <w:szCs w:val="20"/>
          <w:lang w:val="en-GB"/>
        </w:rPr>
        <w:t xml:space="preserve">n TS 38.101-1 Table 6.2.3.1-1, </w:t>
      </w:r>
      <w:r>
        <w:rPr>
          <w:rFonts w:ascii="Times New Roman" w:eastAsia="SimSun" w:hAnsi="Times New Roman" w:cs="Times New Roman"/>
          <w:color w:val="auto"/>
          <w:sz w:val="20"/>
          <w:szCs w:val="20"/>
          <w:lang w:val="en-GB"/>
        </w:rPr>
        <w:t>NOTE</w:t>
      </w:r>
      <w:r w:rsidRPr="00877CD1">
        <w:rPr>
          <w:rFonts w:ascii="Times New Roman" w:eastAsia="SimSun" w:hAnsi="Times New Roman" w:cs="Times New Roman"/>
          <w:color w:val="auto"/>
          <w:sz w:val="20"/>
          <w:szCs w:val="20"/>
          <w:lang w:val="en-GB"/>
        </w:rPr>
        <w:t xml:space="preserve"> 6 </w:t>
      </w:r>
      <w:r w:rsidR="00F3477D">
        <w:rPr>
          <w:rFonts w:ascii="Times New Roman" w:eastAsia="SimSun" w:hAnsi="Times New Roman" w:cs="Times New Roman"/>
          <w:color w:val="auto"/>
          <w:sz w:val="20"/>
          <w:szCs w:val="20"/>
          <w:lang w:val="en-GB"/>
        </w:rPr>
        <w:t xml:space="preserve">and </w:t>
      </w:r>
      <w:r w:rsidR="008A35BB">
        <w:rPr>
          <w:rFonts w:ascii="Times New Roman" w:eastAsia="SimSun" w:hAnsi="Times New Roman" w:cs="Times New Roman"/>
          <w:color w:val="auto"/>
          <w:sz w:val="20"/>
          <w:szCs w:val="20"/>
          <w:lang w:val="en-GB"/>
        </w:rPr>
        <w:t>NOTE</w:t>
      </w:r>
      <w:r w:rsidR="00F3477D">
        <w:rPr>
          <w:rFonts w:ascii="Times New Roman" w:eastAsia="SimSun" w:hAnsi="Times New Roman" w:cs="Times New Roman"/>
          <w:color w:val="auto"/>
          <w:sz w:val="20"/>
          <w:szCs w:val="20"/>
          <w:lang w:val="en-GB"/>
        </w:rPr>
        <w:t xml:space="preserve"> 10 indicate that </w:t>
      </w:r>
      <w:r w:rsidRPr="00877CD1">
        <w:rPr>
          <w:rFonts w:ascii="Times New Roman" w:eastAsia="SimSun" w:hAnsi="Times New Roman" w:cs="Times New Roman"/>
          <w:color w:val="auto"/>
          <w:sz w:val="20"/>
          <w:szCs w:val="20"/>
          <w:lang w:val="en-GB"/>
        </w:rPr>
        <w:t xml:space="preserve">NS value does not indicate any additional spurious emission and maximum output power reduction requirements. </w:t>
      </w:r>
    </w:p>
    <w:p w14:paraId="3419D12C" w14:textId="77777777" w:rsidR="00F3477D" w:rsidRDefault="00F3477D" w:rsidP="009C393A">
      <w:pPr>
        <w:rPr>
          <w:rFonts w:eastAsiaTheme="minorEastAsia"/>
          <w:lang w:eastAsia="zh-TW"/>
        </w:rPr>
      </w:pPr>
    </w:p>
    <w:p w14:paraId="29CCC9D1" w14:textId="57FDED74" w:rsidR="00877CD1" w:rsidRPr="00877CD1" w:rsidRDefault="00877CD1" w:rsidP="00877CD1">
      <w:pPr>
        <w:rPr>
          <w:b/>
          <w:bCs/>
          <w:lang w:eastAsia="zh-TW"/>
        </w:rPr>
      </w:pPr>
      <w:r>
        <w:rPr>
          <w:rFonts w:eastAsiaTheme="minorEastAsia"/>
          <w:b/>
          <w:bCs/>
          <w:lang w:eastAsia="zh-TW"/>
        </w:rPr>
        <w:t>Observation</w:t>
      </w:r>
      <w:r w:rsidRPr="00F3477D">
        <w:rPr>
          <w:b/>
          <w:bCs/>
          <w:lang w:eastAsia="zh-TW"/>
        </w:rPr>
        <w:t xml:space="preserve"> 3: </w:t>
      </w:r>
      <w:r w:rsidR="005E6168">
        <w:rPr>
          <w:b/>
          <w:bCs/>
          <w:lang w:eastAsia="zh-TW"/>
        </w:rPr>
        <w:t xml:space="preserve">In UE idle mode, NS_55/NS_57 can be used to bar legacy UE which does not supporting new frequency range. </w:t>
      </w:r>
      <w:r w:rsidR="00F3477D" w:rsidRPr="00F3477D">
        <w:rPr>
          <w:b/>
          <w:bCs/>
          <w:lang w:eastAsia="zh-TW"/>
        </w:rPr>
        <w:t xml:space="preserve">In TS 38.101-1 Table 6.2.3.1-1, </w:t>
      </w:r>
      <w:r>
        <w:rPr>
          <w:b/>
          <w:bCs/>
          <w:lang w:eastAsia="zh-TW"/>
        </w:rPr>
        <w:t xml:space="preserve">NS_55 and NS_57 do not </w:t>
      </w:r>
      <w:r w:rsidRPr="00877CD1">
        <w:rPr>
          <w:b/>
          <w:bCs/>
          <w:lang w:eastAsia="zh-TW"/>
        </w:rPr>
        <w:t>indicate any additional spurious emission and maximum output power reduction requirements.</w:t>
      </w:r>
    </w:p>
    <w:p w14:paraId="52F0BF8F" w14:textId="77777777" w:rsidR="00877CD1" w:rsidRDefault="00877CD1" w:rsidP="009C393A">
      <w:pPr>
        <w:rPr>
          <w:rFonts w:eastAsiaTheme="minorEastAsia"/>
          <w:b/>
          <w:bCs/>
          <w:lang w:eastAsia="zh-TW"/>
        </w:rPr>
      </w:pPr>
    </w:p>
    <w:p w14:paraId="4555AEDC" w14:textId="77777777" w:rsidR="0053405F" w:rsidRDefault="0053405F" w:rsidP="0053405F">
      <w:pPr>
        <w:rPr>
          <w:b/>
          <w:bCs/>
          <w:lang w:eastAsia="zh-TW"/>
        </w:rPr>
      </w:pPr>
      <w:r>
        <w:rPr>
          <w:rFonts w:eastAsiaTheme="minorEastAsia"/>
          <w:b/>
          <w:bCs/>
          <w:lang w:eastAsia="zh-TW"/>
        </w:rPr>
        <w:t>Pr</w:t>
      </w:r>
      <w:r w:rsidRPr="00D00E8F">
        <w:rPr>
          <w:b/>
          <w:bCs/>
          <w:lang w:eastAsia="zh-TW"/>
        </w:rPr>
        <w:t xml:space="preserve">oposal 1: </w:t>
      </w:r>
      <w:r>
        <w:rPr>
          <w:b/>
          <w:bCs/>
          <w:lang w:eastAsia="zh-TW"/>
        </w:rPr>
        <w:t xml:space="preserve">Based on observation 1 to 3, options 3, 4, and 5 are possible for n77 UL CA in US. Given that n77 UL CA in Canada is CCA, option 4 seems not be generic solution. From that perspective, option 3 can be used for </w:t>
      </w:r>
      <w:r w:rsidRPr="00151104">
        <w:rPr>
          <w:b/>
          <w:bCs/>
          <w:lang w:eastAsia="zh-TW"/>
        </w:rPr>
        <w:t xml:space="preserve">Network configuring the same value in </w:t>
      </w:r>
      <w:proofErr w:type="spellStart"/>
      <w:r w:rsidRPr="00292DF3">
        <w:rPr>
          <w:b/>
          <w:bCs/>
          <w:i/>
          <w:iCs/>
          <w:lang w:eastAsia="zh-TW"/>
        </w:rPr>
        <w:t>additionalSpectrumEmission</w:t>
      </w:r>
      <w:proofErr w:type="spellEnd"/>
      <w:r w:rsidRPr="00151104">
        <w:rPr>
          <w:b/>
          <w:bCs/>
          <w:lang w:eastAsia="zh-TW"/>
        </w:rPr>
        <w:t xml:space="preserve"> for all uplink carrier(s) of </w:t>
      </w:r>
      <w:r>
        <w:rPr>
          <w:b/>
          <w:bCs/>
          <w:lang w:eastAsia="zh-TW"/>
        </w:rPr>
        <w:t xml:space="preserve">n77 UL CA in US or Canada. Additionally, Option 5 can be used as the generic solution. To select solution from Options 3 and 5 is recommended.  </w:t>
      </w:r>
    </w:p>
    <w:p w14:paraId="4931E2CB" w14:textId="28554679" w:rsidR="0053405F" w:rsidRPr="00BF24DD" w:rsidRDefault="0053405F" w:rsidP="0053405F">
      <w:pPr>
        <w:pStyle w:val="xmsolistparagraph"/>
        <w:numPr>
          <w:ilvl w:val="0"/>
          <w:numId w:val="19"/>
        </w:numPr>
        <w:rPr>
          <w:rFonts w:ascii="Times New Roman" w:hAnsi="Times New Roman" w:cs="Times New Roman"/>
          <w:b/>
          <w:bCs/>
          <w:sz w:val="20"/>
          <w:szCs w:val="20"/>
        </w:rPr>
      </w:pPr>
      <w:r w:rsidRPr="00BF24DD">
        <w:rPr>
          <w:rFonts w:ascii="Times New Roman" w:hAnsi="Times New Roman" w:cs="Times New Roman"/>
          <w:b/>
          <w:bCs/>
          <w:sz w:val="20"/>
          <w:szCs w:val="20"/>
        </w:rPr>
        <w:t>Option 3: Signal “NS_01” for UL CA carriers</w:t>
      </w:r>
      <w:r w:rsidRPr="00BF24DD">
        <w:rPr>
          <w:rFonts w:ascii="Times New Roman" w:hAnsi="Times New Roman" w:cs="Times New Roman"/>
          <w:b/>
          <w:bCs/>
          <w:sz w:val="20"/>
          <w:szCs w:val="20"/>
          <w:lang w:val="en-GB"/>
        </w:rPr>
        <w:t xml:space="preserve"> (e.g., Allow C-band (NS-01) + DoD band (NS-01) configuration in CONNECTED mode UL CA)</w:t>
      </w:r>
    </w:p>
    <w:p w14:paraId="19D66476" w14:textId="7C355BCC" w:rsidR="0053405F" w:rsidRPr="00BF24DD" w:rsidRDefault="0053405F" w:rsidP="0053405F">
      <w:pPr>
        <w:pStyle w:val="xmsolistparagraph"/>
        <w:numPr>
          <w:ilvl w:val="0"/>
          <w:numId w:val="19"/>
        </w:numPr>
        <w:rPr>
          <w:rFonts w:ascii="Times New Roman" w:eastAsia="新細明體" w:hAnsi="Times New Roman" w:cs="Times New Roman"/>
          <w:b/>
          <w:bCs/>
          <w:sz w:val="20"/>
          <w:szCs w:val="20"/>
        </w:rPr>
      </w:pPr>
      <w:r w:rsidRPr="00BF24DD">
        <w:rPr>
          <w:rFonts w:ascii="Times New Roman" w:hAnsi="Times New Roman" w:cs="Times New Roman"/>
          <w:b/>
          <w:bCs/>
          <w:sz w:val="20"/>
          <w:szCs w:val="20"/>
        </w:rPr>
        <w:t xml:space="preserve">Option 5: Exception (e.g., </w:t>
      </w:r>
      <w:r w:rsidRPr="00BF24DD">
        <w:rPr>
          <w:rFonts w:ascii="Times New Roman" w:hAnsi="Times New Roman" w:cs="Times New Roman"/>
          <w:b/>
          <w:bCs/>
          <w:sz w:val="20"/>
          <w:szCs w:val="20"/>
          <w:lang w:val="en-GB"/>
        </w:rPr>
        <w:t>Allow C-band (NS-01) + DoD band (NS-55) configuration in CONNECTED mode UL CA</w:t>
      </w:r>
      <w:r w:rsidRPr="00BF24DD">
        <w:rPr>
          <w:rFonts w:ascii="Times New Roman" w:hAnsi="Times New Roman" w:cs="Times New Roman"/>
          <w:b/>
          <w:bCs/>
          <w:sz w:val="20"/>
          <w:szCs w:val="20"/>
        </w:rPr>
        <w:t>) and modification below for TS 38.331</w:t>
      </w:r>
    </w:p>
    <w:tbl>
      <w:tblPr>
        <w:tblW w:w="9117" w:type="dxa"/>
        <w:tblInd w:w="512" w:type="dxa"/>
        <w:tblCellMar>
          <w:left w:w="0" w:type="dxa"/>
          <w:right w:w="0" w:type="dxa"/>
        </w:tblCellMar>
        <w:tblLook w:val="04A0" w:firstRow="1" w:lastRow="0" w:firstColumn="1" w:lastColumn="0" w:noHBand="0" w:noVBand="1"/>
      </w:tblPr>
      <w:tblGrid>
        <w:gridCol w:w="9117"/>
      </w:tblGrid>
      <w:tr w:rsidR="0053405F" w:rsidRPr="000B03EA" w14:paraId="25F4B2D7" w14:textId="77777777" w:rsidTr="008F58E8">
        <w:tc>
          <w:tcPr>
            <w:tcW w:w="9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D8BDC3" w14:textId="77777777" w:rsidR="0053405F" w:rsidRPr="000B03EA" w:rsidRDefault="0053405F" w:rsidP="008F58E8">
            <w:pPr>
              <w:jc w:val="center"/>
              <w:rPr>
                <w:rFonts w:eastAsiaTheme="minorEastAsia"/>
                <w:bCs/>
                <w:lang w:val="en-US" w:eastAsia="zh-TW"/>
              </w:rPr>
            </w:pPr>
            <w:proofErr w:type="spellStart"/>
            <w:r w:rsidRPr="000B03EA">
              <w:rPr>
                <w:rFonts w:eastAsiaTheme="minorEastAsia"/>
                <w:b/>
                <w:bCs/>
                <w:i/>
                <w:iCs/>
                <w:lang w:eastAsia="zh-TW"/>
              </w:rPr>
              <w:t>FrequencyInfoUL</w:t>
            </w:r>
            <w:proofErr w:type="spellEnd"/>
            <w:r w:rsidRPr="000B03EA">
              <w:rPr>
                <w:rFonts w:eastAsiaTheme="minorEastAsia"/>
                <w:b/>
                <w:bCs/>
                <w:i/>
                <w:iCs/>
                <w:lang w:eastAsia="zh-TW"/>
              </w:rPr>
              <w:t xml:space="preserve"> </w:t>
            </w:r>
            <w:r w:rsidRPr="000B03EA">
              <w:rPr>
                <w:rFonts w:eastAsiaTheme="minorEastAsia"/>
                <w:b/>
                <w:bCs/>
                <w:lang w:eastAsia="zh-TW"/>
              </w:rPr>
              <w:t>field descriptions</w:t>
            </w:r>
          </w:p>
        </w:tc>
      </w:tr>
      <w:tr w:rsidR="0053405F" w:rsidRPr="000B03EA" w14:paraId="19D1DE13" w14:textId="77777777" w:rsidTr="008F58E8">
        <w:tc>
          <w:tcPr>
            <w:tcW w:w="9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7DA325" w14:textId="77777777" w:rsidR="0053405F" w:rsidRPr="000B03EA" w:rsidRDefault="0053405F" w:rsidP="008F58E8">
            <w:pPr>
              <w:rPr>
                <w:rFonts w:eastAsiaTheme="minorEastAsia"/>
                <w:bCs/>
                <w:lang w:val="en-US" w:eastAsia="zh-TW"/>
              </w:rPr>
            </w:pPr>
            <w:proofErr w:type="spellStart"/>
            <w:r w:rsidRPr="000B03EA">
              <w:rPr>
                <w:rFonts w:eastAsiaTheme="minorEastAsia"/>
                <w:b/>
                <w:bCs/>
                <w:i/>
                <w:iCs/>
                <w:lang w:eastAsia="zh-TW"/>
              </w:rPr>
              <w:t>additionalSpectrumEmission</w:t>
            </w:r>
            <w:proofErr w:type="spellEnd"/>
          </w:p>
          <w:p w14:paraId="69E88F64" w14:textId="77777777" w:rsidR="0053405F" w:rsidRPr="000B03EA" w:rsidRDefault="0053405F" w:rsidP="008F58E8">
            <w:pPr>
              <w:rPr>
                <w:rFonts w:eastAsiaTheme="minorEastAsia"/>
                <w:bCs/>
                <w:lang w:val="en-US" w:eastAsia="zh-TW"/>
              </w:rPr>
            </w:pPr>
            <w:r w:rsidRPr="000B03EA">
              <w:rPr>
                <w:rFonts w:eastAsiaTheme="minorEastAsia"/>
                <w:bCs/>
                <w:lang w:eastAsia="zh-TW"/>
              </w:rPr>
              <w:t xml:space="preserve">The additional spectrum emission requirements to be applied by the UE on this uplink. If the field is absent, the UE uses value 0 for the </w:t>
            </w:r>
            <w:proofErr w:type="spellStart"/>
            <w:r w:rsidRPr="000B03EA">
              <w:rPr>
                <w:rFonts w:eastAsiaTheme="minorEastAsia"/>
                <w:bCs/>
                <w:i/>
                <w:iCs/>
                <w:lang w:eastAsia="zh-TW"/>
              </w:rPr>
              <w:t>additionalSpectrumEmission</w:t>
            </w:r>
            <w:proofErr w:type="spellEnd"/>
            <w:r w:rsidRPr="000B03EA">
              <w:rPr>
                <w:rFonts w:eastAsiaTheme="minorEastAsia"/>
                <w:bCs/>
                <w:lang w:eastAsia="zh-TW"/>
              </w:rPr>
              <w:t xml:space="preserve"> (see TS 38.101-1 [15], table 6.2.3.1-1A, and TS 38.101-2 [39], table 6.2.3.1-2). Network configures the same value </w:t>
            </w:r>
            <w:r w:rsidRPr="009534AA">
              <w:rPr>
                <w:rFonts w:eastAsiaTheme="minorEastAsia"/>
                <w:b/>
                <w:color w:val="0000FF"/>
                <w:lang w:eastAsia="zh-TW"/>
              </w:rPr>
              <w:t>or values linked to same spectrum emission requirement</w:t>
            </w:r>
            <w:r w:rsidRPr="009534AA">
              <w:rPr>
                <w:rFonts w:eastAsiaTheme="minorEastAsia"/>
                <w:bCs/>
                <w:color w:val="0000FF"/>
                <w:lang w:eastAsia="zh-TW"/>
              </w:rPr>
              <w:t xml:space="preserve"> </w:t>
            </w:r>
            <w:r w:rsidRPr="000B03EA">
              <w:rPr>
                <w:rFonts w:eastAsiaTheme="minorEastAsia"/>
                <w:bCs/>
                <w:lang w:eastAsia="zh-TW"/>
              </w:rPr>
              <w:t xml:space="preserve">in </w:t>
            </w:r>
            <w:proofErr w:type="spellStart"/>
            <w:r w:rsidRPr="000B03EA">
              <w:rPr>
                <w:rFonts w:eastAsiaTheme="minorEastAsia"/>
                <w:bCs/>
                <w:i/>
                <w:iCs/>
                <w:lang w:eastAsia="zh-TW"/>
              </w:rPr>
              <w:t>additionalSpectrumEmission</w:t>
            </w:r>
            <w:proofErr w:type="spellEnd"/>
            <w:r w:rsidRPr="000B03EA">
              <w:rPr>
                <w:rFonts w:eastAsiaTheme="minorEastAsia"/>
                <w:bCs/>
                <w:i/>
                <w:iCs/>
                <w:lang w:eastAsia="zh-TW"/>
              </w:rPr>
              <w:t xml:space="preserve"> </w:t>
            </w:r>
            <w:r w:rsidRPr="000B03EA">
              <w:rPr>
                <w:rFonts w:eastAsiaTheme="minorEastAsia"/>
                <w:bCs/>
                <w:lang w:eastAsia="zh-TW"/>
              </w:rPr>
              <w:t xml:space="preserve">for all uplink carrier(s) of the same band with UL configured. The </w:t>
            </w:r>
            <w:proofErr w:type="spellStart"/>
            <w:r w:rsidRPr="000B03EA">
              <w:rPr>
                <w:rFonts w:eastAsiaTheme="minorEastAsia"/>
                <w:bCs/>
                <w:i/>
                <w:iCs/>
                <w:lang w:eastAsia="zh-TW"/>
              </w:rPr>
              <w:t>additionalSpectrumEmission</w:t>
            </w:r>
            <w:proofErr w:type="spellEnd"/>
            <w:r w:rsidRPr="000B03EA">
              <w:rPr>
                <w:rFonts w:eastAsiaTheme="minorEastAsia"/>
                <w:bCs/>
                <w:i/>
                <w:iCs/>
                <w:lang w:eastAsia="zh-TW"/>
              </w:rPr>
              <w:t xml:space="preserve"> </w:t>
            </w:r>
            <w:r w:rsidRPr="000B03EA">
              <w:rPr>
                <w:rFonts w:eastAsiaTheme="minorEastAsia"/>
                <w:bCs/>
                <w:lang w:eastAsia="zh-TW"/>
              </w:rPr>
              <w:t>is applicable for all uplink carriers of the same band with UL configured.</w:t>
            </w:r>
          </w:p>
        </w:tc>
      </w:tr>
    </w:tbl>
    <w:p w14:paraId="23414437" w14:textId="77777777" w:rsidR="0053405F" w:rsidRPr="000D580B" w:rsidRDefault="0053405F" w:rsidP="0053405F">
      <w:pPr>
        <w:rPr>
          <w:rFonts w:eastAsiaTheme="minorEastAsia"/>
          <w:bCs/>
          <w:lang w:eastAsia="zh-TW"/>
        </w:rPr>
      </w:pPr>
    </w:p>
    <w:p w14:paraId="3D5ADD7A" w14:textId="77777777" w:rsidR="00DA41E0" w:rsidRDefault="00DA41E0" w:rsidP="00DA41E0">
      <w:pPr>
        <w:pStyle w:val="1"/>
        <w:rPr>
          <w:rFonts w:eastAsia="SimSun"/>
          <w:lang w:eastAsia="zh-CN"/>
        </w:rPr>
      </w:pPr>
      <w:r>
        <w:rPr>
          <w:rFonts w:eastAsia="SimSun" w:hint="eastAsia"/>
          <w:lang w:eastAsia="zh-CN"/>
        </w:rPr>
        <w:t>Conclusion</w:t>
      </w:r>
    </w:p>
    <w:p w14:paraId="61EF6E61" w14:textId="74CDC185" w:rsidR="00DA41E0" w:rsidRDefault="00880A2E" w:rsidP="00DA41E0">
      <w:pPr>
        <w:overflowPunct/>
        <w:autoSpaceDE/>
        <w:adjustRightInd/>
        <w:jc w:val="both"/>
        <w:rPr>
          <w:rFonts w:eastAsia="SimSun"/>
          <w:szCs w:val="22"/>
          <w:lang w:eastAsia="zh-CN"/>
        </w:rPr>
      </w:pPr>
      <w:r>
        <w:rPr>
          <w:rFonts w:eastAsia="SimSun"/>
          <w:lang w:eastAsia="zh-CN"/>
        </w:rPr>
        <w:t>In the contribution</w:t>
      </w:r>
      <w:r w:rsidR="00095687">
        <w:rPr>
          <w:rFonts w:eastAsia="SimSun"/>
          <w:lang w:eastAsia="zh-CN"/>
        </w:rPr>
        <w:t xml:space="preserve">, the </w:t>
      </w:r>
      <w:r w:rsidR="00783431">
        <w:rPr>
          <w:rFonts w:eastAsia="SimSun"/>
          <w:lang w:eastAsia="zh-CN"/>
        </w:rPr>
        <w:t xml:space="preserve">evaluation on </w:t>
      </w:r>
      <w:r w:rsidR="00783431" w:rsidRPr="00901611">
        <w:rPr>
          <w:rFonts w:eastAsia="SimSun"/>
          <w:szCs w:val="22"/>
          <w:lang w:val="en-US" w:eastAsia="zh-CN"/>
        </w:rPr>
        <w:t>n77 UL CA</w:t>
      </w:r>
      <w:r w:rsidR="00783431">
        <w:rPr>
          <w:rFonts w:eastAsia="SimSun"/>
          <w:szCs w:val="22"/>
          <w:lang w:val="en-US" w:eastAsia="zh-CN"/>
        </w:rPr>
        <w:t xml:space="preserve"> about network </w:t>
      </w:r>
      <w:proofErr w:type="spellStart"/>
      <w:r w:rsidR="00783431" w:rsidRPr="00901611">
        <w:rPr>
          <w:rFonts w:eastAsia="SimSun"/>
          <w:szCs w:val="22"/>
          <w:lang w:val="en-US" w:eastAsia="zh-CN"/>
        </w:rPr>
        <w:t>additionalSpectrumEmission</w:t>
      </w:r>
      <w:proofErr w:type="spellEnd"/>
      <w:r w:rsidR="003C5329">
        <w:rPr>
          <w:rFonts w:eastAsia="SimSun"/>
          <w:szCs w:val="22"/>
          <w:lang w:val="en-US" w:eastAsia="zh-CN"/>
        </w:rPr>
        <w:t xml:space="preserve"> signaling</w:t>
      </w:r>
      <w:r w:rsidR="00783431">
        <w:rPr>
          <w:rFonts w:eastAsia="SimSun"/>
          <w:szCs w:val="22"/>
          <w:lang w:val="en-US" w:eastAsia="zh-CN"/>
        </w:rPr>
        <w:t xml:space="preserve"> </w:t>
      </w:r>
      <w:r w:rsidR="00CD200F">
        <w:rPr>
          <w:rFonts w:eastAsia="SimSun"/>
          <w:lang w:eastAsia="zh-CN"/>
        </w:rPr>
        <w:t>is</w:t>
      </w:r>
      <w:r w:rsidR="00095687">
        <w:rPr>
          <w:rFonts w:eastAsia="SimSun"/>
          <w:lang w:eastAsia="zh-CN"/>
        </w:rPr>
        <w:t xml:space="preserve"> provided.</w:t>
      </w:r>
    </w:p>
    <w:p w14:paraId="1BCA2F76" w14:textId="5EB41FB8" w:rsidR="00783431" w:rsidRPr="00BF24DD" w:rsidRDefault="00783431" w:rsidP="00783431">
      <w:pPr>
        <w:rPr>
          <w:b/>
          <w:bCs/>
          <w:lang w:eastAsia="zh-TW"/>
        </w:rPr>
      </w:pPr>
      <w:r w:rsidRPr="00BF24DD">
        <w:rPr>
          <w:rFonts w:eastAsiaTheme="minorEastAsia"/>
          <w:b/>
          <w:bCs/>
          <w:lang w:eastAsia="zh-TW"/>
        </w:rPr>
        <w:t xml:space="preserve">Observation 1: </w:t>
      </w:r>
      <w:r w:rsidRPr="00BF24DD">
        <w:rPr>
          <w:b/>
          <w:bCs/>
          <w:lang w:eastAsia="zh-TW"/>
        </w:rPr>
        <w:t xml:space="preserve">Regarding UL CA for n77 in US </w:t>
      </w:r>
      <w:r w:rsidR="009534AA">
        <w:rPr>
          <w:b/>
          <w:bCs/>
          <w:lang w:eastAsia="zh-TW"/>
        </w:rPr>
        <w:t>or</w:t>
      </w:r>
      <w:r w:rsidRPr="00BF24DD">
        <w:rPr>
          <w:b/>
          <w:bCs/>
          <w:lang w:eastAsia="zh-TW"/>
        </w:rPr>
        <w:t xml:space="preserve"> Canada, many RAN4 companies suggested to have exception on “</w:t>
      </w:r>
      <w:r w:rsidRPr="00BF24DD">
        <w:rPr>
          <w:b/>
          <w:bCs/>
          <w:i/>
          <w:iCs/>
        </w:rPr>
        <w:t xml:space="preserve">Network configures the same value in </w:t>
      </w:r>
      <w:proofErr w:type="spellStart"/>
      <w:r w:rsidRPr="00BF24DD">
        <w:rPr>
          <w:b/>
          <w:bCs/>
          <w:i/>
          <w:iCs/>
        </w:rPr>
        <w:t>additionalSpectrumEmission</w:t>
      </w:r>
      <w:proofErr w:type="spellEnd"/>
      <w:r w:rsidRPr="00BF24DD">
        <w:rPr>
          <w:b/>
          <w:bCs/>
          <w:i/>
          <w:iCs/>
        </w:rPr>
        <w:t xml:space="preserve"> for all uplink carrier(s) of the same band with UL configured</w:t>
      </w:r>
      <w:r w:rsidRPr="00BF24DD">
        <w:rPr>
          <w:b/>
          <w:bCs/>
        </w:rPr>
        <w:t xml:space="preserve">” in TS 38.311. </w:t>
      </w:r>
    </w:p>
    <w:p w14:paraId="4EE40D98" w14:textId="77777777" w:rsidR="00662AF3" w:rsidRPr="000D580B" w:rsidRDefault="00662AF3" w:rsidP="003329DC">
      <w:pPr>
        <w:rPr>
          <w:rFonts w:eastAsiaTheme="minorEastAsia"/>
          <w:b/>
          <w:bCs/>
          <w:lang w:eastAsia="zh-TW"/>
        </w:rPr>
      </w:pPr>
    </w:p>
    <w:p w14:paraId="598D6014" w14:textId="77777777" w:rsidR="005E1F12" w:rsidRPr="00BF24DD" w:rsidRDefault="005E1F12" w:rsidP="005E1F12">
      <w:pPr>
        <w:rPr>
          <w:b/>
          <w:bCs/>
        </w:rPr>
      </w:pPr>
      <w:r w:rsidRPr="00BF24DD">
        <w:rPr>
          <w:rFonts w:eastAsiaTheme="minorEastAsia"/>
          <w:b/>
          <w:bCs/>
          <w:lang w:eastAsia="zh-TW"/>
        </w:rPr>
        <w:t xml:space="preserve">Observation 2: </w:t>
      </w:r>
      <w:r w:rsidRPr="00BF24DD">
        <w:rPr>
          <w:b/>
          <w:bCs/>
          <w:lang w:eastAsia="zh-TW"/>
        </w:rPr>
        <w:t>Re</w:t>
      </w:r>
      <w:r w:rsidRPr="00BF24DD">
        <w:rPr>
          <w:b/>
          <w:bCs/>
        </w:rPr>
        <w:t>garding how to handle the exception, there are tentative options below for further discussion.</w:t>
      </w:r>
    </w:p>
    <w:p w14:paraId="1FABBE94" w14:textId="77777777" w:rsidR="005E1F12" w:rsidRPr="00BF24DD" w:rsidRDefault="005E1F12" w:rsidP="005E1F12">
      <w:pPr>
        <w:pStyle w:val="xmsolistparagraph"/>
        <w:numPr>
          <w:ilvl w:val="0"/>
          <w:numId w:val="19"/>
        </w:numPr>
        <w:rPr>
          <w:rFonts w:ascii="Times New Roman" w:eastAsia="新細明體" w:hAnsi="Times New Roman" w:cs="Times New Roman"/>
          <w:b/>
          <w:bCs/>
          <w:sz w:val="20"/>
          <w:szCs w:val="20"/>
        </w:rPr>
      </w:pPr>
      <w:r w:rsidRPr="00BF24DD">
        <w:rPr>
          <w:rFonts w:ascii="Times New Roman" w:hAnsi="Times New Roman" w:cs="Times New Roman"/>
          <w:b/>
          <w:bCs/>
          <w:sz w:val="20"/>
          <w:szCs w:val="20"/>
        </w:rPr>
        <w:t>Option 1: Only signal “NS-55” for UL CA carriers</w:t>
      </w:r>
    </w:p>
    <w:p w14:paraId="1ABAE90B" w14:textId="77777777" w:rsidR="005E1F12" w:rsidRPr="00BF24DD" w:rsidRDefault="005E1F12" w:rsidP="005E1F12">
      <w:pPr>
        <w:pStyle w:val="xmsolistparagraph"/>
        <w:numPr>
          <w:ilvl w:val="0"/>
          <w:numId w:val="19"/>
        </w:numPr>
        <w:rPr>
          <w:rFonts w:ascii="Times New Roman" w:eastAsia="新細明體" w:hAnsi="Times New Roman" w:cs="Times New Roman"/>
          <w:b/>
          <w:bCs/>
          <w:sz w:val="20"/>
          <w:szCs w:val="20"/>
        </w:rPr>
      </w:pPr>
      <w:r w:rsidRPr="00BF24DD">
        <w:rPr>
          <w:rFonts w:ascii="Times New Roman" w:hAnsi="Times New Roman" w:cs="Times New Roman"/>
          <w:b/>
          <w:bCs/>
          <w:sz w:val="20"/>
          <w:szCs w:val="20"/>
        </w:rPr>
        <w:t xml:space="preserve">Option 2: </w:t>
      </w:r>
      <w:proofErr w:type="spellStart"/>
      <w:r w:rsidRPr="00BF24DD">
        <w:rPr>
          <w:rFonts w:ascii="Times New Roman" w:hAnsi="Times New Roman" w:cs="Times New Roman"/>
          <w:b/>
          <w:bCs/>
          <w:sz w:val="20"/>
          <w:szCs w:val="20"/>
        </w:rPr>
        <w:t>Scell</w:t>
      </w:r>
      <w:proofErr w:type="spellEnd"/>
      <w:r w:rsidRPr="00BF24DD">
        <w:rPr>
          <w:rFonts w:ascii="Times New Roman" w:hAnsi="Times New Roman" w:cs="Times New Roman"/>
          <w:b/>
          <w:bCs/>
          <w:sz w:val="20"/>
          <w:szCs w:val="20"/>
        </w:rPr>
        <w:t xml:space="preserve"> to add NS value </w:t>
      </w:r>
    </w:p>
    <w:p w14:paraId="0F8B0418" w14:textId="77777777" w:rsidR="005E1F12" w:rsidRPr="00BF24DD" w:rsidRDefault="005E1F12" w:rsidP="005E1F12">
      <w:pPr>
        <w:pStyle w:val="xmsolistparagraph"/>
        <w:numPr>
          <w:ilvl w:val="0"/>
          <w:numId w:val="19"/>
        </w:numPr>
        <w:rPr>
          <w:rFonts w:ascii="Times New Roman" w:eastAsia="新細明體" w:hAnsi="Times New Roman" w:cs="Times New Roman"/>
          <w:b/>
          <w:bCs/>
          <w:sz w:val="20"/>
          <w:szCs w:val="20"/>
        </w:rPr>
      </w:pPr>
      <w:r w:rsidRPr="00BF24DD">
        <w:rPr>
          <w:rFonts w:ascii="Times New Roman" w:hAnsi="Times New Roman" w:cs="Times New Roman"/>
          <w:b/>
          <w:bCs/>
          <w:sz w:val="20"/>
          <w:szCs w:val="20"/>
        </w:rPr>
        <w:t>Option 3: Signal “NS_01” for UL CA carriers</w:t>
      </w:r>
    </w:p>
    <w:p w14:paraId="6328CFED" w14:textId="77777777" w:rsidR="005E1F12" w:rsidRPr="00BF24DD" w:rsidRDefault="005E1F12" w:rsidP="005E1F12">
      <w:pPr>
        <w:pStyle w:val="xmsolistparagraph"/>
        <w:numPr>
          <w:ilvl w:val="0"/>
          <w:numId w:val="19"/>
        </w:numPr>
        <w:rPr>
          <w:rFonts w:ascii="Times New Roman" w:eastAsia="新細明體" w:hAnsi="Times New Roman" w:cs="Times New Roman"/>
          <w:b/>
          <w:bCs/>
          <w:sz w:val="20"/>
          <w:szCs w:val="20"/>
        </w:rPr>
      </w:pPr>
      <w:r w:rsidRPr="00BF24DD">
        <w:rPr>
          <w:rFonts w:ascii="Times New Roman" w:hAnsi="Times New Roman" w:cs="Times New Roman"/>
          <w:b/>
          <w:bCs/>
          <w:sz w:val="20"/>
          <w:szCs w:val="20"/>
        </w:rPr>
        <w:t>Option 4: Signal “CA_NC_NS_01” for UL CA carriers</w:t>
      </w:r>
    </w:p>
    <w:p w14:paraId="2FBDB4AE" w14:textId="67145AC5" w:rsidR="005E1F12" w:rsidRPr="00BF24DD" w:rsidRDefault="005E1F12" w:rsidP="005E1F12">
      <w:pPr>
        <w:pStyle w:val="xmsolistparagraph"/>
        <w:numPr>
          <w:ilvl w:val="0"/>
          <w:numId w:val="19"/>
        </w:numPr>
        <w:rPr>
          <w:rFonts w:ascii="Times New Roman" w:eastAsia="新細明體" w:hAnsi="Times New Roman" w:cs="Times New Roman"/>
          <w:b/>
          <w:bCs/>
          <w:sz w:val="20"/>
          <w:szCs w:val="20"/>
        </w:rPr>
      </w:pPr>
      <w:r w:rsidRPr="00BF24DD">
        <w:rPr>
          <w:rFonts w:ascii="Times New Roman" w:hAnsi="Times New Roman" w:cs="Times New Roman"/>
          <w:b/>
          <w:bCs/>
          <w:sz w:val="20"/>
          <w:szCs w:val="20"/>
        </w:rPr>
        <w:t>Option 5: Exception</w:t>
      </w:r>
      <w:r w:rsidR="000B03EA" w:rsidRPr="00BF24DD">
        <w:rPr>
          <w:rFonts w:ascii="Times New Roman" w:hAnsi="Times New Roman" w:cs="Times New Roman"/>
          <w:b/>
          <w:bCs/>
          <w:sz w:val="20"/>
          <w:szCs w:val="20"/>
        </w:rPr>
        <w:t xml:space="preserve"> </w:t>
      </w:r>
      <w:r w:rsidRPr="00BF24DD">
        <w:rPr>
          <w:rFonts w:ascii="Times New Roman" w:hAnsi="Times New Roman" w:cs="Times New Roman"/>
          <w:b/>
          <w:bCs/>
          <w:sz w:val="20"/>
          <w:szCs w:val="20"/>
        </w:rPr>
        <w:t>and modification in TS 38.331</w:t>
      </w:r>
      <w:r w:rsidR="000B03EA" w:rsidRPr="00BF24DD">
        <w:rPr>
          <w:rFonts w:ascii="Times New Roman" w:hAnsi="Times New Roman" w:cs="Times New Roman"/>
          <w:b/>
          <w:bCs/>
          <w:sz w:val="20"/>
          <w:szCs w:val="20"/>
        </w:rPr>
        <w:t>(</w:t>
      </w:r>
      <w:r w:rsidRPr="00BF24DD">
        <w:rPr>
          <w:rFonts w:ascii="Times New Roman" w:hAnsi="Times New Roman" w:cs="Times New Roman"/>
          <w:b/>
          <w:bCs/>
          <w:sz w:val="20"/>
          <w:szCs w:val="20"/>
        </w:rPr>
        <w:t xml:space="preserve">i.e., Network configures the same value or values linked to same spectrum emission requirement in </w:t>
      </w:r>
      <w:proofErr w:type="spellStart"/>
      <w:r w:rsidRPr="00BF24DD">
        <w:rPr>
          <w:rFonts w:ascii="Times New Roman" w:hAnsi="Times New Roman" w:cs="Times New Roman"/>
          <w:b/>
          <w:bCs/>
          <w:i/>
          <w:iCs/>
          <w:sz w:val="20"/>
          <w:szCs w:val="20"/>
        </w:rPr>
        <w:t>additionalSpectrumEmission</w:t>
      </w:r>
      <w:proofErr w:type="spellEnd"/>
      <w:r w:rsidRPr="00BF24DD">
        <w:rPr>
          <w:rFonts w:ascii="Times New Roman" w:hAnsi="Times New Roman" w:cs="Times New Roman"/>
          <w:b/>
          <w:bCs/>
          <w:sz w:val="20"/>
          <w:szCs w:val="20"/>
        </w:rPr>
        <w:t>)</w:t>
      </w:r>
    </w:p>
    <w:p w14:paraId="75D7FB5A" w14:textId="10C7A4F8" w:rsidR="00D442A1" w:rsidRDefault="00D442A1" w:rsidP="006222B3">
      <w:pPr>
        <w:rPr>
          <w:rFonts w:eastAsiaTheme="minorEastAsia"/>
          <w:bCs/>
          <w:lang w:eastAsia="zh-TW"/>
        </w:rPr>
      </w:pPr>
    </w:p>
    <w:p w14:paraId="17CB0B9D" w14:textId="77777777" w:rsidR="005E6168" w:rsidRPr="00877CD1" w:rsidRDefault="005E6168" w:rsidP="005E6168">
      <w:pPr>
        <w:rPr>
          <w:b/>
          <w:bCs/>
          <w:lang w:eastAsia="zh-TW"/>
        </w:rPr>
      </w:pPr>
      <w:r>
        <w:rPr>
          <w:rFonts w:eastAsiaTheme="minorEastAsia"/>
          <w:b/>
          <w:bCs/>
          <w:lang w:eastAsia="zh-TW"/>
        </w:rPr>
        <w:t>Observation</w:t>
      </w:r>
      <w:r w:rsidRPr="00F3477D">
        <w:rPr>
          <w:b/>
          <w:bCs/>
          <w:lang w:eastAsia="zh-TW"/>
        </w:rPr>
        <w:t xml:space="preserve"> 3: </w:t>
      </w:r>
      <w:r>
        <w:rPr>
          <w:b/>
          <w:bCs/>
          <w:lang w:eastAsia="zh-TW"/>
        </w:rPr>
        <w:t xml:space="preserve">In UE idle mode, NS_55/NS_57 can be used to bar legacy UE which does not supporting new frequency range. </w:t>
      </w:r>
      <w:r w:rsidRPr="00F3477D">
        <w:rPr>
          <w:b/>
          <w:bCs/>
          <w:lang w:eastAsia="zh-TW"/>
        </w:rPr>
        <w:t xml:space="preserve">In TS 38.101-1 Table 6.2.3.1-1, </w:t>
      </w:r>
      <w:r>
        <w:rPr>
          <w:b/>
          <w:bCs/>
          <w:lang w:eastAsia="zh-TW"/>
        </w:rPr>
        <w:t xml:space="preserve">NS_55 and NS_57 do not </w:t>
      </w:r>
      <w:r w:rsidRPr="00877CD1">
        <w:rPr>
          <w:b/>
          <w:bCs/>
          <w:lang w:eastAsia="zh-TW"/>
        </w:rPr>
        <w:t>indicate any additional spurious emission and maximum output power reduction requirements.</w:t>
      </w:r>
    </w:p>
    <w:p w14:paraId="6D8C8DE9" w14:textId="77777777" w:rsidR="00783431" w:rsidRPr="00BF24DD" w:rsidRDefault="00783431" w:rsidP="00783431">
      <w:pPr>
        <w:rPr>
          <w:rFonts w:eastAsiaTheme="minorEastAsia"/>
          <w:b/>
          <w:bCs/>
          <w:lang w:eastAsia="zh-TW"/>
        </w:rPr>
      </w:pPr>
    </w:p>
    <w:p w14:paraId="69020D17" w14:textId="2F2E7D67" w:rsidR="00292DF3" w:rsidRPr="00BF24DD" w:rsidRDefault="00292DF3" w:rsidP="00292DF3">
      <w:pPr>
        <w:rPr>
          <w:b/>
          <w:bCs/>
          <w:lang w:eastAsia="zh-TW"/>
        </w:rPr>
      </w:pPr>
      <w:r w:rsidRPr="00BF24DD">
        <w:rPr>
          <w:rFonts w:eastAsiaTheme="minorEastAsia"/>
          <w:b/>
          <w:bCs/>
          <w:lang w:eastAsia="zh-TW"/>
        </w:rPr>
        <w:t>Pr</w:t>
      </w:r>
      <w:r w:rsidRPr="00BF24DD">
        <w:rPr>
          <w:b/>
          <w:bCs/>
          <w:lang w:eastAsia="zh-TW"/>
        </w:rPr>
        <w:t xml:space="preserve">oposal 1: Based on observation 1 to 3, options 3, 4, and 5 are possible for n77 UL CA in US. Given that n77 UL CA in Canada is CCA, option 4 </w:t>
      </w:r>
      <w:r w:rsidR="00222B1E" w:rsidRPr="00BF24DD">
        <w:rPr>
          <w:b/>
          <w:bCs/>
          <w:lang w:eastAsia="zh-TW"/>
        </w:rPr>
        <w:t>seems not</w:t>
      </w:r>
      <w:r w:rsidRPr="00BF24DD">
        <w:rPr>
          <w:b/>
          <w:bCs/>
          <w:lang w:eastAsia="zh-TW"/>
        </w:rPr>
        <w:t xml:space="preserve"> be generic solution. From that perspective, option 3 can be used for Network configuring the same value in </w:t>
      </w:r>
      <w:proofErr w:type="spellStart"/>
      <w:r w:rsidRPr="00BF24DD">
        <w:rPr>
          <w:b/>
          <w:bCs/>
          <w:i/>
          <w:iCs/>
          <w:lang w:eastAsia="zh-TW"/>
        </w:rPr>
        <w:t>additionalSpectrumEmission</w:t>
      </w:r>
      <w:proofErr w:type="spellEnd"/>
      <w:r w:rsidRPr="00BF24DD">
        <w:rPr>
          <w:b/>
          <w:bCs/>
          <w:lang w:eastAsia="zh-TW"/>
        </w:rPr>
        <w:t xml:space="preserve"> for all uplink carrier(s) of n77 UL CA in US or Canada. Additionally, Option 5 can be used as the generic solution. To select solution from Options 3 and 5 is recommended.  </w:t>
      </w:r>
    </w:p>
    <w:p w14:paraId="0EBD15FB" w14:textId="7C842AF6" w:rsidR="00292DF3" w:rsidRPr="00BF24DD" w:rsidRDefault="00292DF3" w:rsidP="0053405F">
      <w:pPr>
        <w:pStyle w:val="xmsolistparagraph"/>
        <w:numPr>
          <w:ilvl w:val="0"/>
          <w:numId w:val="19"/>
        </w:numPr>
        <w:rPr>
          <w:rFonts w:ascii="Times New Roman" w:hAnsi="Times New Roman" w:cs="Times New Roman"/>
          <w:b/>
          <w:bCs/>
          <w:sz w:val="20"/>
          <w:szCs w:val="20"/>
        </w:rPr>
      </w:pPr>
      <w:r w:rsidRPr="00BF24DD">
        <w:rPr>
          <w:rFonts w:ascii="Times New Roman" w:hAnsi="Times New Roman" w:cs="Times New Roman"/>
          <w:b/>
          <w:bCs/>
          <w:sz w:val="20"/>
          <w:szCs w:val="20"/>
        </w:rPr>
        <w:t xml:space="preserve">Option 3: </w:t>
      </w:r>
      <w:r w:rsidR="000B03EA" w:rsidRPr="00BF24DD">
        <w:rPr>
          <w:rFonts w:ascii="Times New Roman" w:hAnsi="Times New Roman" w:cs="Times New Roman"/>
          <w:b/>
          <w:bCs/>
          <w:sz w:val="20"/>
          <w:szCs w:val="20"/>
        </w:rPr>
        <w:t>Signal “NS_01” for UL CA carriers</w:t>
      </w:r>
      <w:r w:rsidR="000B03EA" w:rsidRPr="00BF24DD">
        <w:rPr>
          <w:rFonts w:ascii="Times New Roman" w:hAnsi="Times New Roman" w:cs="Times New Roman"/>
          <w:b/>
          <w:bCs/>
          <w:sz w:val="20"/>
          <w:szCs w:val="20"/>
          <w:lang w:val="en-GB"/>
        </w:rPr>
        <w:t xml:space="preserve"> (e.</w:t>
      </w:r>
      <w:r w:rsidR="0053405F" w:rsidRPr="00BF24DD">
        <w:rPr>
          <w:rFonts w:ascii="Times New Roman" w:hAnsi="Times New Roman" w:cs="Times New Roman"/>
          <w:b/>
          <w:bCs/>
          <w:sz w:val="20"/>
          <w:szCs w:val="20"/>
          <w:lang w:val="en-GB"/>
        </w:rPr>
        <w:t>g.</w:t>
      </w:r>
      <w:r w:rsidR="000B03EA" w:rsidRPr="00BF24DD">
        <w:rPr>
          <w:rFonts w:ascii="Times New Roman" w:hAnsi="Times New Roman" w:cs="Times New Roman"/>
          <w:b/>
          <w:bCs/>
          <w:sz w:val="20"/>
          <w:szCs w:val="20"/>
          <w:lang w:val="en-GB"/>
        </w:rPr>
        <w:t>, Allow C-band (NS-01) + DoD band (NS-01) configuration in CONNECTED mode UL CA)</w:t>
      </w:r>
    </w:p>
    <w:p w14:paraId="2745BD37" w14:textId="182E51EE" w:rsidR="000B03EA" w:rsidRPr="00BF24DD" w:rsidRDefault="000B03EA" w:rsidP="000B03EA">
      <w:pPr>
        <w:pStyle w:val="xmsolistparagraph"/>
        <w:numPr>
          <w:ilvl w:val="0"/>
          <w:numId w:val="19"/>
        </w:numPr>
        <w:rPr>
          <w:rFonts w:ascii="Times New Roman" w:eastAsia="新細明體" w:hAnsi="Times New Roman" w:cs="Times New Roman"/>
          <w:b/>
          <w:bCs/>
          <w:sz w:val="20"/>
          <w:szCs w:val="20"/>
        </w:rPr>
      </w:pPr>
      <w:r w:rsidRPr="00BF24DD">
        <w:rPr>
          <w:rFonts w:ascii="Times New Roman" w:hAnsi="Times New Roman" w:cs="Times New Roman"/>
          <w:b/>
          <w:bCs/>
          <w:sz w:val="20"/>
          <w:szCs w:val="20"/>
        </w:rPr>
        <w:t>Option 5: Exception (</w:t>
      </w:r>
      <w:r w:rsidR="0053405F" w:rsidRPr="00BF24DD">
        <w:rPr>
          <w:rFonts w:ascii="Times New Roman" w:hAnsi="Times New Roman" w:cs="Times New Roman"/>
          <w:b/>
          <w:bCs/>
          <w:sz w:val="20"/>
          <w:szCs w:val="20"/>
        </w:rPr>
        <w:t>e</w:t>
      </w:r>
      <w:r w:rsidRPr="00BF24DD">
        <w:rPr>
          <w:rFonts w:ascii="Times New Roman" w:hAnsi="Times New Roman" w:cs="Times New Roman"/>
          <w:b/>
          <w:bCs/>
          <w:sz w:val="20"/>
          <w:szCs w:val="20"/>
        </w:rPr>
        <w:t>.</w:t>
      </w:r>
      <w:r w:rsidR="0053405F" w:rsidRPr="00BF24DD">
        <w:rPr>
          <w:rFonts w:ascii="Times New Roman" w:hAnsi="Times New Roman" w:cs="Times New Roman"/>
          <w:b/>
          <w:bCs/>
          <w:sz w:val="20"/>
          <w:szCs w:val="20"/>
        </w:rPr>
        <w:t>g</w:t>
      </w:r>
      <w:r w:rsidRPr="00BF24DD">
        <w:rPr>
          <w:rFonts w:ascii="Times New Roman" w:hAnsi="Times New Roman" w:cs="Times New Roman"/>
          <w:b/>
          <w:bCs/>
          <w:sz w:val="20"/>
          <w:szCs w:val="20"/>
        </w:rPr>
        <w:t xml:space="preserve">., </w:t>
      </w:r>
      <w:r w:rsidRPr="00BF24DD">
        <w:rPr>
          <w:rFonts w:ascii="Times New Roman" w:hAnsi="Times New Roman" w:cs="Times New Roman"/>
          <w:b/>
          <w:bCs/>
          <w:sz w:val="20"/>
          <w:szCs w:val="20"/>
          <w:lang w:val="en-GB"/>
        </w:rPr>
        <w:t>Allow C-band (NS-01) + DoD band (NS-55) configuration in CONNECTED mode UL CA</w:t>
      </w:r>
      <w:r w:rsidRPr="00BF24DD">
        <w:rPr>
          <w:rFonts w:ascii="Times New Roman" w:hAnsi="Times New Roman" w:cs="Times New Roman"/>
          <w:b/>
          <w:bCs/>
          <w:sz w:val="20"/>
          <w:szCs w:val="20"/>
        </w:rPr>
        <w:t>) and modification below for TS 38.331</w:t>
      </w:r>
    </w:p>
    <w:tbl>
      <w:tblPr>
        <w:tblW w:w="9117" w:type="dxa"/>
        <w:tblInd w:w="512" w:type="dxa"/>
        <w:tblCellMar>
          <w:left w:w="0" w:type="dxa"/>
          <w:right w:w="0" w:type="dxa"/>
        </w:tblCellMar>
        <w:tblLook w:val="04A0" w:firstRow="1" w:lastRow="0" w:firstColumn="1" w:lastColumn="0" w:noHBand="0" w:noVBand="1"/>
      </w:tblPr>
      <w:tblGrid>
        <w:gridCol w:w="9117"/>
      </w:tblGrid>
      <w:tr w:rsidR="000B03EA" w:rsidRPr="000B03EA" w14:paraId="12CC63D4" w14:textId="77777777" w:rsidTr="000B03EA">
        <w:tc>
          <w:tcPr>
            <w:tcW w:w="9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FEF366" w14:textId="77777777" w:rsidR="000B03EA" w:rsidRPr="000B03EA" w:rsidRDefault="000B03EA" w:rsidP="0053405F">
            <w:pPr>
              <w:jc w:val="center"/>
              <w:rPr>
                <w:rFonts w:eastAsiaTheme="minorEastAsia"/>
                <w:bCs/>
                <w:lang w:val="en-US" w:eastAsia="zh-TW"/>
              </w:rPr>
            </w:pPr>
            <w:proofErr w:type="spellStart"/>
            <w:r w:rsidRPr="000B03EA">
              <w:rPr>
                <w:rFonts w:eastAsiaTheme="minorEastAsia"/>
                <w:b/>
                <w:bCs/>
                <w:i/>
                <w:iCs/>
                <w:lang w:eastAsia="zh-TW"/>
              </w:rPr>
              <w:t>FrequencyInfoUL</w:t>
            </w:r>
            <w:proofErr w:type="spellEnd"/>
            <w:r w:rsidRPr="000B03EA">
              <w:rPr>
                <w:rFonts w:eastAsiaTheme="minorEastAsia"/>
                <w:b/>
                <w:bCs/>
                <w:i/>
                <w:iCs/>
                <w:lang w:eastAsia="zh-TW"/>
              </w:rPr>
              <w:t xml:space="preserve"> </w:t>
            </w:r>
            <w:r w:rsidRPr="000B03EA">
              <w:rPr>
                <w:rFonts w:eastAsiaTheme="minorEastAsia"/>
                <w:b/>
                <w:bCs/>
                <w:lang w:eastAsia="zh-TW"/>
              </w:rPr>
              <w:t>field descriptions</w:t>
            </w:r>
          </w:p>
        </w:tc>
      </w:tr>
      <w:tr w:rsidR="000B03EA" w:rsidRPr="000B03EA" w14:paraId="5F7FD4A6" w14:textId="77777777" w:rsidTr="000B03EA">
        <w:tc>
          <w:tcPr>
            <w:tcW w:w="9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1E7257" w14:textId="77777777" w:rsidR="000B03EA" w:rsidRPr="000B03EA" w:rsidRDefault="000B03EA" w:rsidP="000B03EA">
            <w:pPr>
              <w:rPr>
                <w:rFonts w:eastAsiaTheme="minorEastAsia"/>
                <w:bCs/>
                <w:lang w:val="en-US" w:eastAsia="zh-TW"/>
              </w:rPr>
            </w:pPr>
            <w:proofErr w:type="spellStart"/>
            <w:r w:rsidRPr="000B03EA">
              <w:rPr>
                <w:rFonts w:eastAsiaTheme="minorEastAsia"/>
                <w:b/>
                <w:bCs/>
                <w:i/>
                <w:iCs/>
                <w:lang w:eastAsia="zh-TW"/>
              </w:rPr>
              <w:t>additionalSpectrumEmission</w:t>
            </w:r>
            <w:proofErr w:type="spellEnd"/>
          </w:p>
          <w:p w14:paraId="19154189" w14:textId="75A81632" w:rsidR="000B03EA" w:rsidRPr="000B03EA" w:rsidRDefault="000B03EA" w:rsidP="000B03EA">
            <w:pPr>
              <w:rPr>
                <w:rFonts w:eastAsiaTheme="minorEastAsia"/>
                <w:bCs/>
                <w:lang w:val="en-US" w:eastAsia="zh-TW"/>
              </w:rPr>
            </w:pPr>
            <w:r w:rsidRPr="000B03EA">
              <w:rPr>
                <w:rFonts w:eastAsiaTheme="minorEastAsia"/>
                <w:bCs/>
                <w:lang w:eastAsia="zh-TW"/>
              </w:rPr>
              <w:t xml:space="preserve">The additional spectrum emission requirements to be applied by the UE on this uplink. If the field is absent, the UE uses value 0 for the </w:t>
            </w:r>
            <w:proofErr w:type="spellStart"/>
            <w:r w:rsidRPr="000B03EA">
              <w:rPr>
                <w:rFonts w:eastAsiaTheme="minorEastAsia"/>
                <w:bCs/>
                <w:i/>
                <w:iCs/>
                <w:lang w:eastAsia="zh-TW"/>
              </w:rPr>
              <w:t>additionalSpectrumEmission</w:t>
            </w:r>
            <w:proofErr w:type="spellEnd"/>
            <w:r w:rsidRPr="000B03EA">
              <w:rPr>
                <w:rFonts w:eastAsiaTheme="minorEastAsia"/>
                <w:bCs/>
                <w:lang w:eastAsia="zh-TW"/>
              </w:rPr>
              <w:t xml:space="preserve"> (see TS 38.101-1 [15], table 6.2.3.1-1A, and TS 38.101-2 [39], table 6.2.3.1-2). Network configures the same value </w:t>
            </w:r>
            <w:r w:rsidR="0053405F" w:rsidRPr="009534AA">
              <w:rPr>
                <w:rFonts w:eastAsiaTheme="minorEastAsia"/>
                <w:b/>
                <w:color w:val="0000FF"/>
                <w:lang w:eastAsia="zh-TW"/>
              </w:rPr>
              <w:t>or values linked to same spectrum emission requirement</w:t>
            </w:r>
            <w:r w:rsidR="0053405F" w:rsidRPr="000B03EA">
              <w:rPr>
                <w:rFonts w:eastAsiaTheme="minorEastAsia"/>
                <w:bCs/>
                <w:lang w:eastAsia="zh-TW"/>
              </w:rPr>
              <w:t xml:space="preserve"> </w:t>
            </w:r>
            <w:r w:rsidRPr="000B03EA">
              <w:rPr>
                <w:rFonts w:eastAsiaTheme="minorEastAsia"/>
                <w:bCs/>
                <w:lang w:eastAsia="zh-TW"/>
              </w:rPr>
              <w:t xml:space="preserve">in </w:t>
            </w:r>
            <w:proofErr w:type="spellStart"/>
            <w:r w:rsidRPr="000B03EA">
              <w:rPr>
                <w:rFonts w:eastAsiaTheme="minorEastAsia"/>
                <w:bCs/>
                <w:i/>
                <w:iCs/>
                <w:lang w:eastAsia="zh-TW"/>
              </w:rPr>
              <w:t>additionalSpectrumEmission</w:t>
            </w:r>
            <w:proofErr w:type="spellEnd"/>
            <w:r w:rsidRPr="000B03EA">
              <w:rPr>
                <w:rFonts w:eastAsiaTheme="minorEastAsia"/>
                <w:bCs/>
                <w:i/>
                <w:iCs/>
                <w:lang w:eastAsia="zh-TW"/>
              </w:rPr>
              <w:t xml:space="preserve"> </w:t>
            </w:r>
            <w:r w:rsidRPr="000B03EA">
              <w:rPr>
                <w:rFonts w:eastAsiaTheme="minorEastAsia"/>
                <w:bCs/>
                <w:lang w:eastAsia="zh-TW"/>
              </w:rPr>
              <w:t xml:space="preserve">for all uplink carrier(s) of the same band with UL configured. The </w:t>
            </w:r>
            <w:proofErr w:type="spellStart"/>
            <w:r w:rsidRPr="000B03EA">
              <w:rPr>
                <w:rFonts w:eastAsiaTheme="minorEastAsia"/>
                <w:bCs/>
                <w:i/>
                <w:iCs/>
                <w:lang w:eastAsia="zh-TW"/>
              </w:rPr>
              <w:t>additionalSpectrumEmission</w:t>
            </w:r>
            <w:proofErr w:type="spellEnd"/>
            <w:r w:rsidRPr="000B03EA">
              <w:rPr>
                <w:rFonts w:eastAsiaTheme="minorEastAsia"/>
                <w:bCs/>
                <w:i/>
                <w:iCs/>
                <w:lang w:eastAsia="zh-TW"/>
              </w:rPr>
              <w:t xml:space="preserve"> </w:t>
            </w:r>
            <w:r w:rsidRPr="000B03EA">
              <w:rPr>
                <w:rFonts w:eastAsiaTheme="minorEastAsia"/>
                <w:bCs/>
                <w:lang w:eastAsia="zh-TW"/>
              </w:rPr>
              <w:t>is applicable for all uplink carriers of the same band with UL configured.</w:t>
            </w:r>
          </w:p>
        </w:tc>
      </w:tr>
    </w:tbl>
    <w:p w14:paraId="56107B62" w14:textId="77777777" w:rsidR="00783431" w:rsidRPr="000D580B" w:rsidRDefault="00783431" w:rsidP="006222B3">
      <w:pPr>
        <w:rPr>
          <w:rFonts w:eastAsiaTheme="minorEastAsia"/>
          <w:bCs/>
          <w:lang w:eastAsia="zh-TW"/>
        </w:rPr>
      </w:pPr>
    </w:p>
    <w:p w14:paraId="12BF0A33" w14:textId="77777777" w:rsidR="00D63A38" w:rsidRDefault="00D63A38" w:rsidP="00CC53DE">
      <w:pPr>
        <w:pStyle w:val="1"/>
        <w:numPr>
          <w:ilvl w:val="0"/>
          <w:numId w:val="0"/>
        </w:numPr>
        <w:pBdr>
          <w:top w:val="single" w:sz="12" w:space="5" w:color="auto"/>
        </w:pBdr>
        <w:rPr>
          <w:rFonts w:eastAsia="SimSun"/>
          <w:lang w:eastAsia="zh-CN"/>
        </w:rPr>
      </w:pPr>
      <w:r>
        <w:t>References</w:t>
      </w:r>
    </w:p>
    <w:p w14:paraId="77987E85" w14:textId="4629A30B" w:rsidR="00BA51BA" w:rsidRDefault="00BA51BA" w:rsidP="004F47FD">
      <w:pPr>
        <w:widowControl w:val="0"/>
        <w:snapToGrid w:val="0"/>
      </w:pPr>
      <w:r>
        <w:rPr>
          <w:rFonts w:eastAsia="SimSun"/>
          <w:lang w:eastAsia="zh-CN"/>
        </w:rPr>
        <w:t>[</w:t>
      </w:r>
      <w:r w:rsidR="00211D99">
        <w:rPr>
          <w:rFonts w:eastAsia="SimSun"/>
          <w:lang w:eastAsia="zh-CN"/>
        </w:rPr>
        <w:t>1</w:t>
      </w:r>
      <w:r>
        <w:rPr>
          <w:rFonts w:eastAsia="SimSun"/>
          <w:lang w:eastAsia="zh-CN"/>
        </w:rPr>
        <w:t xml:space="preserve">] </w:t>
      </w:r>
      <w:r w:rsidR="001D5EF8" w:rsidRPr="001D5EF8">
        <w:rPr>
          <w:rFonts w:eastAsia="SimSun"/>
          <w:lang w:eastAsia="zh-CN"/>
        </w:rPr>
        <w:t>R4</w:t>
      </w:r>
      <w:r w:rsidR="001D5EF8" w:rsidRPr="006028A2">
        <w:rPr>
          <w:rFonts w:eastAsia="SimSun"/>
          <w:lang w:eastAsia="zh-CN"/>
        </w:rPr>
        <w:t>-</w:t>
      </w:r>
      <w:r w:rsidR="006028A2" w:rsidRPr="006028A2">
        <w:rPr>
          <w:rFonts w:eastAsia="SimSun"/>
          <w:lang w:eastAsia="zh-CN"/>
        </w:rPr>
        <w:t>2210438</w:t>
      </w:r>
      <w:r w:rsidRPr="004F47FD">
        <w:rPr>
          <w:rFonts w:eastAsia="SimSun"/>
          <w:lang w:eastAsia="zh-CN"/>
        </w:rPr>
        <w:t>,</w:t>
      </w:r>
      <w:r w:rsidRPr="006028A2">
        <w:rPr>
          <w:rFonts w:eastAsia="SimSun"/>
          <w:lang w:eastAsia="zh-CN"/>
        </w:rPr>
        <w:t xml:space="preserve"> </w:t>
      </w:r>
      <w:r w:rsidRPr="00E62F2D">
        <w:t>“</w:t>
      </w:r>
      <w:r w:rsidR="006028A2" w:rsidRPr="006028A2">
        <w:rPr>
          <w:rFonts w:hint="eastAsia"/>
        </w:rPr>
        <w:t xml:space="preserve">Email discussion summary for </w:t>
      </w:r>
      <w:r w:rsidR="006028A2" w:rsidRPr="006028A2">
        <w:t>[103-e][101] R15_R16_Maintenance</w:t>
      </w:r>
      <w:r w:rsidR="006028A2" w:rsidRPr="00E62F2D">
        <w:t xml:space="preserve"> </w:t>
      </w:r>
      <w:r w:rsidR="00E62F2D" w:rsidRPr="00E62F2D">
        <w:t>band</w:t>
      </w:r>
      <w:r w:rsidRPr="00E62F2D">
        <w:t xml:space="preserve">”, </w:t>
      </w:r>
      <w:r w:rsidR="006028A2">
        <w:t>OPPO</w:t>
      </w:r>
    </w:p>
    <w:p w14:paraId="473C7466" w14:textId="756F3726" w:rsidR="005E0FE6" w:rsidRDefault="005E0FE6" w:rsidP="005E0FE6">
      <w:pPr>
        <w:widowControl w:val="0"/>
        <w:snapToGrid w:val="0"/>
      </w:pPr>
      <w:r>
        <w:rPr>
          <w:rFonts w:eastAsiaTheme="minorEastAsia" w:hint="eastAsia"/>
          <w:lang w:eastAsia="zh-TW"/>
        </w:rPr>
        <w:t>[</w:t>
      </w:r>
      <w:r>
        <w:rPr>
          <w:rFonts w:eastAsiaTheme="minorEastAsia"/>
          <w:lang w:eastAsia="zh-TW"/>
        </w:rPr>
        <w:t>2]</w:t>
      </w:r>
      <w:r w:rsidRPr="005E0FE6">
        <w:t xml:space="preserve"> R4-22</w:t>
      </w:r>
      <w:r w:rsidR="006028A2">
        <w:t>10467</w:t>
      </w:r>
      <w:r w:rsidRPr="005E0FE6">
        <w:t>,</w:t>
      </w:r>
      <w:r w:rsidRPr="00E62F2D">
        <w:t xml:space="preserve"> “</w:t>
      </w:r>
      <w:r w:rsidR="006028A2" w:rsidRPr="006028A2">
        <w:t>Email discussion summary for [103-e][135] NR_reply_LS_UE_RF_Canadan77</w:t>
      </w:r>
      <w:r>
        <w:t xml:space="preserve"> MHz</w:t>
      </w:r>
      <w:r w:rsidRPr="00E62F2D">
        <w:t xml:space="preserve">”, </w:t>
      </w:r>
      <w:r w:rsidR="006028A2">
        <w:t>APPLE</w:t>
      </w:r>
    </w:p>
    <w:p w14:paraId="5517647F" w14:textId="573EFB97" w:rsidR="005D7D59" w:rsidRPr="00E62F2D" w:rsidRDefault="005D7D59" w:rsidP="00F27313">
      <w:pPr>
        <w:pStyle w:val="aff0"/>
        <w:widowControl w:val="0"/>
        <w:overflowPunct/>
        <w:autoSpaceDE/>
        <w:autoSpaceDN/>
        <w:adjustRightInd/>
        <w:snapToGrid w:val="0"/>
        <w:spacing w:after="0"/>
        <w:ind w:left="0"/>
        <w:contextualSpacing w:val="0"/>
        <w:textAlignment w:val="auto"/>
        <w:rPr>
          <w:rFonts w:eastAsiaTheme="minorEastAsia"/>
          <w:lang w:val="en-GB" w:eastAsia="zh-TW"/>
        </w:rPr>
      </w:pPr>
    </w:p>
    <w:sectPr w:rsidR="005D7D59" w:rsidRPr="00E62F2D" w:rsidSect="00413D00">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B6C23A" w14:textId="77777777" w:rsidR="00D80A59" w:rsidRDefault="00D80A59">
      <w:r>
        <w:separator/>
      </w:r>
    </w:p>
  </w:endnote>
  <w:endnote w:type="continuationSeparator" w:id="0">
    <w:p w14:paraId="0CA92629" w14:textId="77777777" w:rsidR="00D80A59" w:rsidRDefault="00D80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BFD0" w14:textId="77777777" w:rsidR="00201D1E" w:rsidRDefault="00201D1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3423C7" w14:textId="77777777" w:rsidR="00D80A59" w:rsidRDefault="00D80A59">
      <w:r>
        <w:separator/>
      </w:r>
    </w:p>
  </w:footnote>
  <w:footnote w:type="continuationSeparator" w:id="0">
    <w:p w14:paraId="19BC053D" w14:textId="77777777" w:rsidR="00D80A59" w:rsidRDefault="00D80A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2C4316"/>
    <w:multiLevelType w:val="hybridMultilevel"/>
    <w:tmpl w:val="3968A526"/>
    <w:lvl w:ilvl="0" w:tplc="1484888E">
      <w:start w:val="7125"/>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C62886"/>
    <w:multiLevelType w:val="multilevel"/>
    <w:tmpl w:val="A7CE3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9E35350"/>
    <w:multiLevelType w:val="hybridMultilevel"/>
    <w:tmpl w:val="1D20B368"/>
    <w:lvl w:ilvl="0" w:tplc="67C69978">
      <w:start w:val="71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976517"/>
    <w:multiLevelType w:val="hybridMultilevel"/>
    <w:tmpl w:val="C91011DA"/>
    <w:lvl w:ilvl="0" w:tplc="8012A8F2">
      <w:start w:val="71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1"/>
  </w:num>
  <w:num w:numId="4">
    <w:abstractNumId w:val="8"/>
  </w:num>
  <w:num w:numId="5">
    <w:abstractNumId w:val="16"/>
  </w:num>
  <w:num w:numId="6">
    <w:abstractNumId w:val="4"/>
  </w:num>
  <w:num w:numId="7">
    <w:abstractNumId w:val="5"/>
  </w:num>
  <w:num w:numId="8">
    <w:abstractNumId w:val="10"/>
  </w:num>
  <w:num w:numId="9">
    <w:abstractNumId w:val="2"/>
  </w:num>
  <w:num w:numId="10">
    <w:abstractNumId w:val="18"/>
  </w:num>
  <w:num w:numId="11">
    <w:abstractNumId w:val="0"/>
  </w:num>
  <w:num w:numId="12">
    <w:abstractNumId w:val="14"/>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2"/>
  </w:num>
  <w:num w:numId="16">
    <w:abstractNumId w:val="13"/>
  </w:num>
  <w:num w:numId="17">
    <w:abstractNumId w:val="3"/>
  </w:num>
  <w:num w:numId="18">
    <w:abstractNumId w:val="17"/>
  </w:num>
  <w:num w:numId="1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26C"/>
    <w:rsid w:val="00000594"/>
    <w:rsid w:val="000006F4"/>
    <w:rsid w:val="000008E2"/>
    <w:rsid w:val="00000936"/>
    <w:rsid w:val="0000261D"/>
    <w:rsid w:val="0000270B"/>
    <w:rsid w:val="000028EC"/>
    <w:rsid w:val="000046FC"/>
    <w:rsid w:val="00004BE7"/>
    <w:rsid w:val="00004D32"/>
    <w:rsid w:val="00005143"/>
    <w:rsid w:val="000052A1"/>
    <w:rsid w:val="000059BB"/>
    <w:rsid w:val="000059D0"/>
    <w:rsid w:val="00006200"/>
    <w:rsid w:val="000063C5"/>
    <w:rsid w:val="0000646A"/>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783"/>
    <w:rsid w:val="00023F5A"/>
    <w:rsid w:val="0002475A"/>
    <w:rsid w:val="0002570A"/>
    <w:rsid w:val="00026904"/>
    <w:rsid w:val="00026A59"/>
    <w:rsid w:val="00026F5D"/>
    <w:rsid w:val="00027E0A"/>
    <w:rsid w:val="0003013F"/>
    <w:rsid w:val="00031165"/>
    <w:rsid w:val="00031238"/>
    <w:rsid w:val="00031468"/>
    <w:rsid w:val="00031531"/>
    <w:rsid w:val="00031A98"/>
    <w:rsid w:val="00031CC0"/>
    <w:rsid w:val="00032193"/>
    <w:rsid w:val="00032205"/>
    <w:rsid w:val="00032561"/>
    <w:rsid w:val="000326E2"/>
    <w:rsid w:val="00032C76"/>
    <w:rsid w:val="00032FE3"/>
    <w:rsid w:val="00033CE6"/>
    <w:rsid w:val="00033F47"/>
    <w:rsid w:val="00034F28"/>
    <w:rsid w:val="0003564D"/>
    <w:rsid w:val="00035921"/>
    <w:rsid w:val="0003635C"/>
    <w:rsid w:val="000363E7"/>
    <w:rsid w:val="000368DA"/>
    <w:rsid w:val="000369E7"/>
    <w:rsid w:val="00037102"/>
    <w:rsid w:val="000402AB"/>
    <w:rsid w:val="000408DA"/>
    <w:rsid w:val="00040BCC"/>
    <w:rsid w:val="00040DCF"/>
    <w:rsid w:val="00040DD9"/>
    <w:rsid w:val="00041AF5"/>
    <w:rsid w:val="00042040"/>
    <w:rsid w:val="00042162"/>
    <w:rsid w:val="00043031"/>
    <w:rsid w:val="0004341F"/>
    <w:rsid w:val="000436D5"/>
    <w:rsid w:val="00043AE8"/>
    <w:rsid w:val="00044123"/>
    <w:rsid w:val="000442EE"/>
    <w:rsid w:val="00044706"/>
    <w:rsid w:val="000447B5"/>
    <w:rsid w:val="00044985"/>
    <w:rsid w:val="00044ED7"/>
    <w:rsid w:val="0004516D"/>
    <w:rsid w:val="000451B4"/>
    <w:rsid w:val="00045776"/>
    <w:rsid w:val="00045975"/>
    <w:rsid w:val="00045C00"/>
    <w:rsid w:val="00045C04"/>
    <w:rsid w:val="00045EEA"/>
    <w:rsid w:val="00045FD7"/>
    <w:rsid w:val="000462CB"/>
    <w:rsid w:val="00046561"/>
    <w:rsid w:val="00047059"/>
    <w:rsid w:val="0004726A"/>
    <w:rsid w:val="0004729B"/>
    <w:rsid w:val="00047403"/>
    <w:rsid w:val="000479DE"/>
    <w:rsid w:val="00047A83"/>
    <w:rsid w:val="00047BF8"/>
    <w:rsid w:val="000503DF"/>
    <w:rsid w:val="000505B8"/>
    <w:rsid w:val="00050DA6"/>
    <w:rsid w:val="00050DBE"/>
    <w:rsid w:val="00052F1B"/>
    <w:rsid w:val="0005366B"/>
    <w:rsid w:val="000544C1"/>
    <w:rsid w:val="00055AD9"/>
    <w:rsid w:val="0005630C"/>
    <w:rsid w:val="000563EA"/>
    <w:rsid w:val="0005655C"/>
    <w:rsid w:val="00056B00"/>
    <w:rsid w:val="00056CBD"/>
    <w:rsid w:val="00056D15"/>
    <w:rsid w:val="0005760D"/>
    <w:rsid w:val="00057D6C"/>
    <w:rsid w:val="00060D89"/>
    <w:rsid w:val="00060F48"/>
    <w:rsid w:val="000616F7"/>
    <w:rsid w:val="00061E30"/>
    <w:rsid w:val="00062143"/>
    <w:rsid w:val="0006316F"/>
    <w:rsid w:val="000633D5"/>
    <w:rsid w:val="00063B92"/>
    <w:rsid w:val="000640FA"/>
    <w:rsid w:val="0006423A"/>
    <w:rsid w:val="000658D0"/>
    <w:rsid w:val="00065CE5"/>
    <w:rsid w:val="00065D07"/>
    <w:rsid w:val="00066134"/>
    <w:rsid w:val="000667C2"/>
    <w:rsid w:val="00066C18"/>
    <w:rsid w:val="00066E67"/>
    <w:rsid w:val="0006712A"/>
    <w:rsid w:val="0006739A"/>
    <w:rsid w:val="000678F6"/>
    <w:rsid w:val="00067A00"/>
    <w:rsid w:val="00067DAE"/>
    <w:rsid w:val="00067E8E"/>
    <w:rsid w:val="00070611"/>
    <w:rsid w:val="000707F9"/>
    <w:rsid w:val="00070E01"/>
    <w:rsid w:val="0007157F"/>
    <w:rsid w:val="00071DB0"/>
    <w:rsid w:val="000723F1"/>
    <w:rsid w:val="00072CDA"/>
    <w:rsid w:val="00072FAF"/>
    <w:rsid w:val="000733F1"/>
    <w:rsid w:val="00073D2A"/>
    <w:rsid w:val="00074461"/>
    <w:rsid w:val="00074D42"/>
    <w:rsid w:val="0007524D"/>
    <w:rsid w:val="000761DE"/>
    <w:rsid w:val="00076465"/>
    <w:rsid w:val="00076AB9"/>
    <w:rsid w:val="00076CEF"/>
    <w:rsid w:val="000771C9"/>
    <w:rsid w:val="00077C0A"/>
    <w:rsid w:val="00077F33"/>
    <w:rsid w:val="000802A4"/>
    <w:rsid w:val="0008073D"/>
    <w:rsid w:val="00080C3A"/>
    <w:rsid w:val="0008118F"/>
    <w:rsid w:val="000818A8"/>
    <w:rsid w:val="00081D13"/>
    <w:rsid w:val="00082230"/>
    <w:rsid w:val="00082663"/>
    <w:rsid w:val="00082741"/>
    <w:rsid w:val="0008285B"/>
    <w:rsid w:val="0008287D"/>
    <w:rsid w:val="0008327D"/>
    <w:rsid w:val="000834ED"/>
    <w:rsid w:val="00083513"/>
    <w:rsid w:val="00084002"/>
    <w:rsid w:val="000846BD"/>
    <w:rsid w:val="00084B96"/>
    <w:rsid w:val="000856A2"/>
    <w:rsid w:val="00085AC1"/>
    <w:rsid w:val="00085C18"/>
    <w:rsid w:val="000860C0"/>
    <w:rsid w:val="000863F0"/>
    <w:rsid w:val="0008727B"/>
    <w:rsid w:val="0008742B"/>
    <w:rsid w:val="00087AD7"/>
    <w:rsid w:val="00087AE5"/>
    <w:rsid w:val="0009044A"/>
    <w:rsid w:val="00090813"/>
    <w:rsid w:val="00090AC2"/>
    <w:rsid w:val="00090FFF"/>
    <w:rsid w:val="000923CF"/>
    <w:rsid w:val="0009268C"/>
    <w:rsid w:val="00092BFB"/>
    <w:rsid w:val="00093BDD"/>
    <w:rsid w:val="000947DE"/>
    <w:rsid w:val="00094940"/>
    <w:rsid w:val="0009494F"/>
    <w:rsid w:val="00094B8C"/>
    <w:rsid w:val="000952AE"/>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D00"/>
    <w:rsid w:val="000A0E3C"/>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6CB"/>
    <w:rsid w:val="000A684D"/>
    <w:rsid w:val="000A717D"/>
    <w:rsid w:val="000A7400"/>
    <w:rsid w:val="000A7819"/>
    <w:rsid w:val="000A7B11"/>
    <w:rsid w:val="000A7C07"/>
    <w:rsid w:val="000A7DB2"/>
    <w:rsid w:val="000B03EA"/>
    <w:rsid w:val="000B0854"/>
    <w:rsid w:val="000B0BA7"/>
    <w:rsid w:val="000B1F1E"/>
    <w:rsid w:val="000B1F5A"/>
    <w:rsid w:val="000B2B89"/>
    <w:rsid w:val="000B330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0D8"/>
    <w:rsid w:val="000B73D6"/>
    <w:rsid w:val="000B770A"/>
    <w:rsid w:val="000B77B6"/>
    <w:rsid w:val="000C00A2"/>
    <w:rsid w:val="000C0293"/>
    <w:rsid w:val="000C03F5"/>
    <w:rsid w:val="000C0A2B"/>
    <w:rsid w:val="000C28E8"/>
    <w:rsid w:val="000C2EF7"/>
    <w:rsid w:val="000C30BC"/>
    <w:rsid w:val="000C322C"/>
    <w:rsid w:val="000C32EC"/>
    <w:rsid w:val="000C3874"/>
    <w:rsid w:val="000C3D1C"/>
    <w:rsid w:val="000C3EA6"/>
    <w:rsid w:val="000C427D"/>
    <w:rsid w:val="000C4338"/>
    <w:rsid w:val="000C440D"/>
    <w:rsid w:val="000C4791"/>
    <w:rsid w:val="000C4D56"/>
    <w:rsid w:val="000C5B72"/>
    <w:rsid w:val="000C5FCB"/>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80B"/>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A57"/>
    <w:rsid w:val="000E0B57"/>
    <w:rsid w:val="000E1093"/>
    <w:rsid w:val="000E1451"/>
    <w:rsid w:val="000E15E7"/>
    <w:rsid w:val="000E1B40"/>
    <w:rsid w:val="000E1E5B"/>
    <w:rsid w:val="000E2914"/>
    <w:rsid w:val="000E3C9C"/>
    <w:rsid w:val="000E3DDF"/>
    <w:rsid w:val="000E3E80"/>
    <w:rsid w:val="000E41EC"/>
    <w:rsid w:val="000E4232"/>
    <w:rsid w:val="000E45FA"/>
    <w:rsid w:val="000E4890"/>
    <w:rsid w:val="000E5033"/>
    <w:rsid w:val="000E557B"/>
    <w:rsid w:val="000E58CE"/>
    <w:rsid w:val="000E5B76"/>
    <w:rsid w:val="000E692C"/>
    <w:rsid w:val="000E6C29"/>
    <w:rsid w:val="000E6DF6"/>
    <w:rsid w:val="000E7DB6"/>
    <w:rsid w:val="000F031A"/>
    <w:rsid w:val="000F0568"/>
    <w:rsid w:val="000F0576"/>
    <w:rsid w:val="000F0F33"/>
    <w:rsid w:val="000F17ED"/>
    <w:rsid w:val="000F186B"/>
    <w:rsid w:val="000F271E"/>
    <w:rsid w:val="000F283B"/>
    <w:rsid w:val="000F328C"/>
    <w:rsid w:val="000F3388"/>
    <w:rsid w:val="000F42D3"/>
    <w:rsid w:val="000F4599"/>
    <w:rsid w:val="000F532E"/>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5"/>
    <w:rsid w:val="001012BF"/>
    <w:rsid w:val="00101760"/>
    <w:rsid w:val="0010179A"/>
    <w:rsid w:val="00101FE5"/>
    <w:rsid w:val="00102932"/>
    <w:rsid w:val="00102C85"/>
    <w:rsid w:val="00102D94"/>
    <w:rsid w:val="001033CA"/>
    <w:rsid w:val="0010378A"/>
    <w:rsid w:val="00103ECD"/>
    <w:rsid w:val="0010443B"/>
    <w:rsid w:val="00104A73"/>
    <w:rsid w:val="00105177"/>
    <w:rsid w:val="001051FC"/>
    <w:rsid w:val="0010552D"/>
    <w:rsid w:val="00105728"/>
    <w:rsid w:val="00105D85"/>
    <w:rsid w:val="00105FAF"/>
    <w:rsid w:val="001065A9"/>
    <w:rsid w:val="00106730"/>
    <w:rsid w:val="0010684E"/>
    <w:rsid w:val="00106B3E"/>
    <w:rsid w:val="00107694"/>
    <w:rsid w:val="001076AC"/>
    <w:rsid w:val="001112FD"/>
    <w:rsid w:val="00111429"/>
    <w:rsid w:val="001117A1"/>
    <w:rsid w:val="00111828"/>
    <w:rsid w:val="0011274D"/>
    <w:rsid w:val="0011282B"/>
    <w:rsid w:val="00112A74"/>
    <w:rsid w:val="00112D66"/>
    <w:rsid w:val="00112DDC"/>
    <w:rsid w:val="00112E4D"/>
    <w:rsid w:val="00113458"/>
    <w:rsid w:val="00114764"/>
    <w:rsid w:val="00114DB0"/>
    <w:rsid w:val="0011506D"/>
    <w:rsid w:val="001157FA"/>
    <w:rsid w:val="001159A0"/>
    <w:rsid w:val="00116AEF"/>
    <w:rsid w:val="00116F6F"/>
    <w:rsid w:val="00116FE9"/>
    <w:rsid w:val="0011774F"/>
    <w:rsid w:val="00117964"/>
    <w:rsid w:val="00117D6D"/>
    <w:rsid w:val="00120487"/>
    <w:rsid w:val="00120760"/>
    <w:rsid w:val="001208E1"/>
    <w:rsid w:val="00120BBB"/>
    <w:rsid w:val="00121112"/>
    <w:rsid w:val="0012120A"/>
    <w:rsid w:val="00121368"/>
    <w:rsid w:val="00121F04"/>
    <w:rsid w:val="00123389"/>
    <w:rsid w:val="0012370E"/>
    <w:rsid w:val="00123C13"/>
    <w:rsid w:val="0012486E"/>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ECA"/>
    <w:rsid w:val="0013702D"/>
    <w:rsid w:val="00137152"/>
    <w:rsid w:val="0013759E"/>
    <w:rsid w:val="00140CB7"/>
    <w:rsid w:val="00140E5E"/>
    <w:rsid w:val="00140F21"/>
    <w:rsid w:val="00141FDA"/>
    <w:rsid w:val="001420CF"/>
    <w:rsid w:val="0014276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919"/>
    <w:rsid w:val="00147979"/>
    <w:rsid w:val="00147A04"/>
    <w:rsid w:val="00147A05"/>
    <w:rsid w:val="001501DD"/>
    <w:rsid w:val="00151104"/>
    <w:rsid w:val="00151161"/>
    <w:rsid w:val="00151689"/>
    <w:rsid w:val="00151812"/>
    <w:rsid w:val="0015196F"/>
    <w:rsid w:val="001520A1"/>
    <w:rsid w:val="00152BC7"/>
    <w:rsid w:val="00152EDD"/>
    <w:rsid w:val="00154082"/>
    <w:rsid w:val="001543F2"/>
    <w:rsid w:val="00155587"/>
    <w:rsid w:val="0015596A"/>
    <w:rsid w:val="001565DF"/>
    <w:rsid w:val="00156852"/>
    <w:rsid w:val="00156FA1"/>
    <w:rsid w:val="0015714C"/>
    <w:rsid w:val="001572F3"/>
    <w:rsid w:val="0016089E"/>
    <w:rsid w:val="00160B74"/>
    <w:rsid w:val="001611B8"/>
    <w:rsid w:val="001614BF"/>
    <w:rsid w:val="00161A47"/>
    <w:rsid w:val="001623DF"/>
    <w:rsid w:val="00162C66"/>
    <w:rsid w:val="00163D7E"/>
    <w:rsid w:val="001645B2"/>
    <w:rsid w:val="00164D63"/>
    <w:rsid w:val="001650A1"/>
    <w:rsid w:val="001654F2"/>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AA8"/>
    <w:rsid w:val="00173B5D"/>
    <w:rsid w:val="00173D67"/>
    <w:rsid w:val="00174C11"/>
    <w:rsid w:val="00175090"/>
    <w:rsid w:val="00176AED"/>
    <w:rsid w:val="001777FD"/>
    <w:rsid w:val="00177C30"/>
    <w:rsid w:val="001808F7"/>
    <w:rsid w:val="00180923"/>
    <w:rsid w:val="00180E06"/>
    <w:rsid w:val="00180E25"/>
    <w:rsid w:val="0018170A"/>
    <w:rsid w:val="00181AD5"/>
    <w:rsid w:val="00181D36"/>
    <w:rsid w:val="00181F66"/>
    <w:rsid w:val="001822D6"/>
    <w:rsid w:val="001824D1"/>
    <w:rsid w:val="001824E2"/>
    <w:rsid w:val="00182D6C"/>
    <w:rsid w:val="00182ED9"/>
    <w:rsid w:val="0018314E"/>
    <w:rsid w:val="0018319C"/>
    <w:rsid w:val="001841B0"/>
    <w:rsid w:val="001842A4"/>
    <w:rsid w:val="001850DF"/>
    <w:rsid w:val="001853F0"/>
    <w:rsid w:val="00185DA6"/>
    <w:rsid w:val="0018635E"/>
    <w:rsid w:val="0018686E"/>
    <w:rsid w:val="0018689E"/>
    <w:rsid w:val="00186918"/>
    <w:rsid w:val="00186B5A"/>
    <w:rsid w:val="00187194"/>
    <w:rsid w:val="001874A3"/>
    <w:rsid w:val="001878F6"/>
    <w:rsid w:val="00187B06"/>
    <w:rsid w:val="00187B6A"/>
    <w:rsid w:val="00187EC2"/>
    <w:rsid w:val="0019077D"/>
    <w:rsid w:val="0019177F"/>
    <w:rsid w:val="00191E57"/>
    <w:rsid w:val="0019235B"/>
    <w:rsid w:val="00192A5B"/>
    <w:rsid w:val="00192CF8"/>
    <w:rsid w:val="00192D61"/>
    <w:rsid w:val="001933B6"/>
    <w:rsid w:val="00193508"/>
    <w:rsid w:val="00193752"/>
    <w:rsid w:val="00194258"/>
    <w:rsid w:val="0019429E"/>
    <w:rsid w:val="0019554B"/>
    <w:rsid w:val="001962BB"/>
    <w:rsid w:val="001965C2"/>
    <w:rsid w:val="00197ABD"/>
    <w:rsid w:val="001A010F"/>
    <w:rsid w:val="001A070B"/>
    <w:rsid w:val="001A070F"/>
    <w:rsid w:val="001A08FF"/>
    <w:rsid w:val="001A094C"/>
    <w:rsid w:val="001A177E"/>
    <w:rsid w:val="001A183C"/>
    <w:rsid w:val="001A2071"/>
    <w:rsid w:val="001A25A1"/>
    <w:rsid w:val="001A25DE"/>
    <w:rsid w:val="001A322E"/>
    <w:rsid w:val="001A3A7C"/>
    <w:rsid w:val="001A4830"/>
    <w:rsid w:val="001A52E3"/>
    <w:rsid w:val="001A52F1"/>
    <w:rsid w:val="001A5574"/>
    <w:rsid w:val="001A5951"/>
    <w:rsid w:val="001A5EC2"/>
    <w:rsid w:val="001A5FAC"/>
    <w:rsid w:val="001A605A"/>
    <w:rsid w:val="001A652B"/>
    <w:rsid w:val="001A6EAB"/>
    <w:rsid w:val="001A6F1B"/>
    <w:rsid w:val="001A6F5A"/>
    <w:rsid w:val="001B01D4"/>
    <w:rsid w:val="001B044D"/>
    <w:rsid w:val="001B13FC"/>
    <w:rsid w:val="001B15B6"/>
    <w:rsid w:val="001B1CA9"/>
    <w:rsid w:val="001B32FB"/>
    <w:rsid w:val="001B348F"/>
    <w:rsid w:val="001B39A3"/>
    <w:rsid w:val="001B3B98"/>
    <w:rsid w:val="001B3BC3"/>
    <w:rsid w:val="001B4001"/>
    <w:rsid w:val="001B4B67"/>
    <w:rsid w:val="001B4F8C"/>
    <w:rsid w:val="001B5984"/>
    <w:rsid w:val="001B5A11"/>
    <w:rsid w:val="001B6435"/>
    <w:rsid w:val="001B659B"/>
    <w:rsid w:val="001B7033"/>
    <w:rsid w:val="001B708E"/>
    <w:rsid w:val="001B72DC"/>
    <w:rsid w:val="001C0838"/>
    <w:rsid w:val="001C0BD3"/>
    <w:rsid w:val="001C0CEC"/>
    <w:rsid w:val="001C1762"/>
    <w:rsid w:val="001C1BB3"/>
    <w:rsid w:val="001C23E8"/>
    <w:rsid w:val="001C27E7"/>
    <w:rsid w:val="001C29E3"/>
    <w:rsid w:val="001C2AA1"/>
    <w:rsid w:val="001C2E96"/>
    <w:rsid w:val="001C347A"/>
    <w:rsid w:val="001C34DC"/>
    <w:rsid w:val="001C3647"/>
    <w:rsid w:val="001C37A9"/>
    <w:rsid w:val="001C389D"/>
    <w:rsid w:val="001C3CB9"/>
    <w:rsid w:val="001C3CC6"/>
    <w:rsid w:val="001C3E4F"/>
    <w:rsid w:val="001C5661"/>
    <w:rsid w:val="001C614F"/>
    <w:rsid w:val="001C650E"/>
    <w:rsid w:val="001C656D"/>
    <w:rsid w:val="001C6572"/>
    <w:rsid w:val="001C66BA"/>
    <w:rsid w:val="001C67A8"/>
    <w:rsid w:val="001C7A02"/>
    <w:rsid w:val="001C7E8F"/>
    <w:rsid w:val="001C7E9B"/>
    <w:rsid w:val="001C7F1C"/>
    <w:rsid w:val="001D07A8"/>
    <w:rsid w:val="001D0E6E"/>
    <w:rsid w:val="001D1BDA"/>
    <w:rsid w:val="001D1C24"/>
    <w:rsid w:val="001D1F10"/>
    <w:rsid w:val="001D200C"/>
    <w:rsid w:val="001D2029"/>
    <w:rsid w:val="001D272D"/>
    <w:rsid w:val="001D2ABB"/>
    <w:rsid w:val="001D3743"/>
    <w:rsid w:val="001D4027"/>
    <w:rsid w:val="001D4717"/>
    <w:rsid w:val="001D4AC5"/>
    <w:rsid w:val="001D4F42"/>
    <w:rsid w:val="001D509A"/>
    <w:rsid w:val="001D5249"/>
    <w:rsid w:val="001D53AF"/>
    <w:rsid w:val="001D54EC"/>
    <w:rsid w:val="001D58A6"/>
    <w:rsid w:val="001D5EF8"/>
    <w:rsid w:val="001D6045"/>
    <w:rsid w:val="001D6A26"/>
    <w:rsid w:val="001D6DE8"/>
    <w:rsid w:val="001D7B08"/>
    <w:rsid w:val="001D7B87"/>
    <w:rsid w:val="001D7D1D"/>
    <w:rsid w:val="001E028D"/>
    <w:rsid w:val="001E0870"/>
    <w:rsid w:val="001E112C"/>
    <w:rsid w:val="001E19B1"/>
    <w:rsid w:val="001E19CB"/>
    <w:rsid w:val="001E1B53"/>
    <w:rsid w:val="001E1D23"/>
    <w:rsid w:val="001E2050"/>
    <w:rsid w:val="001E2218"/>
    <w:rsid w:val="001E2DF7"/>
    <w:rsid w:val="001E36E8"/>
    <w:rsid w:val="001E390B"/>
    <w:rsid w:val="001E399C"/>
    <w:rsid w:val="001E3ABE"/>
    <w:rsid w:val="001E3B64"/>
    <w:rsid w:val="001E3F8C"/>
    <w:rsid w:val="001E41F1"/>
    <w:rsid w:val="001E4374"/>
    <w:rsid w:val="001E4987"/>
    <w:rsid w:val="001E4ACC"/>
    <w:rsid w:val="001E537C"/>
    <w:rsid w:val="001E5491"/>
    <w:rsid w:val="001E5665"/>
    <w:rsid w:val="001E5D78"/>
    <w:rsid w:val="001E71A9"/>
    <w:rsid w:val="001E74A4"/>
    <w:rsid w:val="001E799C"/>
    <w:rsid w:val="001F0064"/>
    <w:rsid w:val="001F00E3"/>
    <w:rsid w:val="001F04A4"/>
    <w:rsid w:val="001F06DE"/>
    <w:rsid w:val="001F0932"/>
    <w:rsid w:val="001F09BA"/>
    <w:rsid w:val="001F109D"/>
    <w:rsid w:val="001F1E3F"/>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D1E"/>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07FDA"/>
    <w:rsid w:val="00210250"/>
    <w:rsid w:val="00210AB3"/>
    <w:rsid w:val="00210E6F"/>
    <w:rsid w:val="00211125"/>
    <w:rsid w:val="002113BC"/>
    <w:rsid w:val="00211D99"/>
    <w:rsid w:val="002122E4"/>
    <w:rsid w:val="00212630"/>
    <w:rsid w:val="00212AD0"/>
    <w:rsid w:val="00212F07"/>
    <w:rsid w:val="00212F58"/>
    <w:rsid w:val="00213282"/>
    <w:rsid w:val="0021335D"/>
    <w:rsid w:val="00213EE4"/>
    <w:rsid w:val="00215195"/>
    <w:rsid w:val="002151E7"/>
    <w:rsid w:val="002157EB"/>
    <w:rsid w:val="00215964"/>
    <w:rsid w:val="00215988"/>
    <w:rsid w:val="00215D51"/>
    <w:rsid w:val="00215D7E"/>
    <w:rsid w:val="00216342"/>
    <w:rsid w:val="00216AE8"/>
    <w:rsid w:val="002179DB"/>
    <w:rsid w:val="00217A14"/>
    <w:rsid w:val="00217F11"/>
    <w:rsid w:val="00217F22"/>
    <w:rsid w:val="00220500"/>
    <w:rsid w:val="002205AB"/>
    <w:rsid w:val="002209D7"/>
    <w:rsid w:val="00220A47"/>
    <w:rsid w:val="00220BF6"/>
    <w:rsid w:val="00221386"/>
    <w:rsid w:val="00221594"/>
    <w:rsid w:val="002219F0"/>
    <w:rsid w:val="00221EA9"/>
    <w:rsid w:val="00222AC9"/>
    <w:rsid w:val="00222AD6"/>
    <w:rsid w:val="00222B1E"/>
    <w:rsid w:val="00222C22"/>
    <w:rsid w:val="00223690"/>
    <w:rsid w:val="00223E02"/>
    <w:rsid w:val="00223F0C"/>
    <w:rsid w:val="00223FDC"/>
    <w:rsid w:val="0022434E"/>
    <w:rsid w:val="002245D6"/>
    <w:rsid w:val="002246B0"/>
    <w:rsid w:val="00224A2A"/>
    <w:rsid w:val="0022506C"/>
    <w:rsid w:val="00225B69"/>
    <w:rsid w:val="00225CA5"/>
    <w:rsid w:val="00225E3F"/>
    <w:rsid w:val="0022645D"/>
    <w:rsid w:val="00226E14"/>
    <w:rsid w:val="002275D2"/>
    <w:rsid w:val="002276A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57ED"/>
    <w:rsid w:val="00236F45"/>
    <w:rsid w:val="00237422"/>
    <w:rsid w:val="00237506"/>
    <w:rsid w:val="00237701"/>
    <w:rsid w:val="00237A3E"/>
    <w:rsid w:val="00237E51"/>
    <w:rsid w:val="00240473"/>
    <w:rsid w:val="002408D6"/>
    <w:rsid w:val="0024120C"/>
    <w:rsid w:val="002415BD"/>
    <w:rsid w:val="0024178B"/>
    <w:rsid w:val="00241962"/>
    <w:rsid w:val="00242C98"/>
    <w:rsid w:val="002435FD"/>
    <w:rsid w:val="00243F07"/>
    <w:rsid w:val="00244C32"/>
    <w:rsid w:val="00244ED6"/>
    <w:rsid w:val="002454B7"/>
    <w:rsid w:val="00245814"/>
    <w:rsid w:val="002458BE"/>
    <w:rsid w:val="002458EF"/>
    <w:rsid w:val="00245CCE"/>
    <w:rsid w:val="00246595"/>
    <w:rsid w:val="00246BED"/>
    <w:rsid w:val="0024721B"/>
    <w:rsid w:val="002478A6"/>
    <w:rsid w:val="00247BE4"/>
    <w:rsid w:val="00247D34"/>
    <w:rsid w:val="00250490"/>
    <w:rsid w:val="00250986"/>
    <w:rsid w:val="002509BD"/>
    <w:rsid w:val="002512DC"/>
    <w:rsid w:val="002512DD"/>
    <w:rsid w:val="002514C8"/>
    <w:rsid w:val="00251632"/>
    <w:rsid w:val="00251AD1"/>
    <w:rsid w:val="00251DF6"/>
    <w:rsid w:val="00252D9A"/>
    <w:rsid w:val="00253503"/>
    <w:rsid w:val="00253C2B"/>
    <w:rsid w:val="00253DE5"/>
    <w:rsid w:val="002542C8"/>
    <w:rsid w:val="0025430D"/>
    <w:rsid w:val="00254398"/>
    <w:rsid w:val="002543CC"/>
    <w:rsid w:val="00254416"/>
    <w:rsid w:val="00255226"/>
    <w:rsid w:val="002555FD"/>
    <w:rsid w:val="00255813"/>
    <w:rsid w:val="00255B5C"/>
    <w:rsid w:val="00255BDC"/>
    <w:rsid w:val="00255CA7"/>
    <w:rsid w:val="00255EDE"/>
    <w:rsid w:val="002575D7"/>
    <w:rsid w:val="00257749"/>
    <w:rsid w:val="002579A7"/>
    <w:rsid w:val="00257A86"/>
    <w:rsid w:val="00257D49"/>
    <w:rsid w:val="00257F80"/>
    <w:rsid w:val="00260116"/>
    <w:rsid w:val="00260332"/>
    <w:rsid w:val="00260424"/>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8F6"/>
    <w:rsid w:val="00266CA1"/>
    <w:rsid w:val="00266D04"/>
    <w:rsid w:val="00266EF6"/>
    <w:rsid w:val="002672B1"/>
    <w:rsid w:val="002679B8"/>
    <w:rsid w:val="00267B88"/>
    <w:rsid w:val="00267CBE"/>
    <w:rsid w:val="00270338"/>
    <w:rsid w:val="002706D2"/>
    <w:rsid w:val="00270787"/>
    <w:rsid w:val="002707BC"/>
    <w:rsid w:val="002716CF"/>
    <w:rsid w:val="00271981"/>
    <w:rsid w:val="00271B5E"/>
    <w:rsid w:val="00271CA1"/>
    <w:rsid w:val="00272079"/>
    <w:rsid w:val="0027207F"/>
    <w:rsid w:val="00272254"/>
    <w:rsid w:val="00273EBD"/>
    <w:rsid w:val="0027421E"/>
    <w:rsid w:val="002747D9"/>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BFB"/>
    <w:rsid w:val="00283C23"/>
    <w:rsid w:val="00283F83"/>
    <w:rsid w:val="002841F1"/>
    <w:rsid w:val="00286207"/>
    <w:rsid w:val="002862AE"/>
    <w:rsid w:val="002863D5"/>
    <w:rsid w:val="00286658"/>
    <w:rsid w:val="002866F0"/>
    <w:rsid w:val="0028694F"/>
    <w:rsid w:val="00287A83"/>
    <w:rsid w:val="002908C8"/>
    <w:rsid w:val="002908CE"/>
    <w:rsid w:val="00290B20"/>
    <w:rsid w:val="00290B4F"/>
    <w:rsid w:val="002913B8"/>
    <w:rsid w:val="002915B7"/>
    <w:rsid w:val="00291E51"/>
    <w:rsid w:val="00291FC6"/>
    <w:rsid w:val="002928F7"/>
    <w:rsid w:val="00292D6B"/>
    <w:rsid w:val="00292DF3"/>
    <w:rsid w:val="0029362C"/>
    <w:rsid w:val="00294161"/>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523A"/>
    <w:rsid w:val="002A6AA0"/>
    <w:rsid w:val="002A6C6B"/>
    <w:rsid w:val="002B1259"/>
    <w:rsid w:val="002B18E7"/>
    <w:rsid w:val="002B1AF9"/>
    <w:rsid w:val="002B1F8F"/>
    <w:rsid w:val="002B2455"/>
    <w:rsid w:val="002B316F"/>
    <w:rsid w:val="002B3A4D"/>
    <w:rsid w:val="002B45AA"/>
    <w:rsid w:val="002B4743"/>
    <w:rsid w:val="002B5136"/>
    <w:rsid w:val="002B5B27"/>
    <w:rsid w:val="002B628D"/>
    <w:rsid w:val="002B6835"/>
    <w:rsid w:val="002B6AE5"/>
    <w:rsid w:val="002B6BCD"/>
    <w:rsid w:val="002B7B57"/>
    <w:rsid w:val="002C01E3"/>
    <w:rsid w:val="002C06F1"/>
    <w:rsid w:val="002C0997"/>
    <w:rsid w:val="002C233C"/>
    <w:rsid w:val="002C2970"/>
    <w:rsid w:val="002C3163"/>
    <w:rsid w:val="002C3755"/>
    <w:rsid w:val="002C3D43"/>
    <w:rsid w:val="002C43AB"/>
    <w:rsid w:val="002C497E"/>
    <w:rsid w:val="002C4D35"/>
    <w:rsid w:val="002C56D8"/>
    <w:rsid w:val="002C6460"/>
    <w:rsid w:val="002C65A6"/>
    <w:rsid w:val="002C6687"/>
    <w:rsid w:val="002C6938"/>
    <w:rsid w:val="002C6C09"/>
    <w:rsid w:val="002C6DA9"/>
    <w:rsid w:val="002C6E7C"/>
    <w:rsid w:val="002C6EC6"/>
    <w:rsid w:val="002D071A"/>
    <w:rsid w:val="002D2337"/>
    <w:rsid w:val="002D27D7"/>
    <w:rsid w:val="002D2D9E"/>
    <w:rsid w:val="002D3665"/>
    <w:rsid w:val="002D39A1"/>
    <w:rsid w:val="002D3CAD"/>
    <w:rsid w:val="002D445A"/>
    <w:rsid w:val="002D49C0"/>
    <w:rsid w:val="002D4B4A"/>
    <w:rsid w:val="002D586C"/>
    <w:rsid w:val="002D5D88"/>
    <w:rsid w:val="002D5E3C"/>
    <w:rsid w:val="002D6363"/>
    <w:rsid w:val="002D65C7"/>
    <w:rsid w:val="002D6BDE"/>
    <w:rsid w:val="002D7276"/>
    <w:rsid w:val="002D7685"/>
    <w:rsid w:val="002E000A"/>
    <w:rsid w:val="002E0753"/>
    <w:rsid w:val="002E092D"/>
    <w:rsid w:val="002E09DA"/>
    <w:rsid w:val="002E0D32"/>
    <w:rsid w:val="002E1055"/>
    <w:rsid w:val="002E145D"/>
    <w:rsid w:val="002E17D8"/>
    <w:rsid w:val="002E1DC5"/>
    <w:rsid w:val="002E22E6"/>
    <w:rsid w:val="002E3803"/>
    <w:rsid w:val="002E3C54"/>
    <w:rsid w:val="002E3F12"/>
    <w:rsid w:val="002E4CA0"/>
    <w:rsid w:val="002E55E4"/>
    <w:rsid w:val="002E6B87"/>
    <w:rsid w:val="002E719D"/>
    <w:rsid w:val="002E71D3"/>
    <w:rsid w:val="002E7D9C"/>
    <w:rsid w:val="002E7FAD"/>
    <w:rsid w:val="002F023D"/>
    <w:rsid w:val="002F047E"/>
    <w:rsid w:val="002F05F0"/>
    <w:rsid w:val="002F10C9"/>
    <w:rsid w:val="002F11FE"/>
    <w:rsid w:val="002F14A2"/>
    <w:rsid w:val="002F1920"/>
    <w:rsid w:val="002F20E4"/>
    <w:rsid w:val="002F25AF"/>
    <w:rsid w:val="002F269A"/>
    <w:rsid w:val="002F2B5D"/>
    <w:rsid w:val="002F2D3B"/>
    <w:rsid w:val="002F2DF1"/>
    <w:rsid w:val="002F30CA"/>
    <w:rsid w:val="002F32C4"/>
    <w:rsid w:val="002F3473"/>
    <w:rsid w:val="002F37F0"/>
    <w:rsid w:val="002F389A"/>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C99"/>
    <w:rsid w:val="00304F87"/>
    <w:rsid w:val="0030598F"/>
    <w:rsid w:val="00306377"/>
    <w:rsid w:val="00306786"/>
    <w:rsid w:val="003068BB"/>
    <w:rsid w:val="00306A71"/>
    <w:rsid w:val="003071A3"/>
    <w:rsid w:val="003071AE"/>
    <w:rsid w:val="00307585"/>
    <w:rsid w:val="00307748"/>
    <w:rsid w:val="00307F5E"/>
    <w:rsid w:val="00307FED"/>
    <w:rsid w:val="003106D7"/>
    <w:rsid w:val="00310844"/>
    <w:rsid w:val="0031087C"/>
    <w:rsid w:val="00310A1E"/>
    <w:rsid w:val="00311578"/>
    <w:rsid w:val="00311DBD"/>
    <w:rsid w:val="0031213C"/>
    <w:rsid w:val="00312591"/>
    <w:rsid w:val="003126E8"/>
    <w:rsid w:val="003127B2"/>
    <w:rsid w:val="0031298D"/>
    <w:rsid w:val="00312BFA"/>
    <w:rsid w:val="00314672"/>
    <w:rsid w:val="00314771"/>
    <w:rsid w:val="00315554"/>
    <w:rsid w:val="003157EA"/>
    <w:rsid w:val="00315E1D"/>
    <w:rsid w:val="0031641A"/>
    <w:rsid w:val="003164EF"/>
    <w:rsid w:val="00316E2C"/>
    <w:rsid w:val="00317033"/>
    <w:rsid w:val="00317D89"/>
    <w:rsid w:val="00320387"/>
    <w:rsid w:val="00320501"/>
    <w:rsid w:val="0032064E"/>
    <w:rsid w:val="0032067C"/>
    <w:rsid w:val="00320B8D"/>
    <w:rsid w:val="00321B37"/>
    <w:rsid w:val="00321E20"/>
    <w:rsid w:val="00322018"/>
    <w:rsid w:val="00322665"/>
    <w:rsid w:val="003235FD"/>
    <w:rsid w:val="00323B07"/>
    <w:rsid w:val="00323EF6"/>
    <w:rsid w:val="0032413B"/>
    <w:rsid w:val="00324C20"/>
    <w:rsid w:val="00324ED8"/>
    <w:rsid w:val="00324EF3"/>
    <w:rsid w:val="0032520F"/>
    <w:rsid w:val="00325515"/>
    <w:rsid w:val="00325584"/>
    <w:rsid w:val="003260E6"/>
    <w:rsid w:val="003262D8"/>
    <w:rsid w:val="0032638A"/>
    <w:rsid w:val="00326780"/>
    <w:rsid w:val="00326CEA"/>
    <w:rsid w:val="003278BF"/>
    <w:rsid w:val="00327FD3"/>
    <w:rsid w:val="00330520"/>
    <w:rsid w:val="003311D1"/>
    <w:rsid w:val="00331251"/>
    <w:rsid w:val="0033133D"/>
    <w:rsid w:val="00331686"/>
    <w:rsid w:val="00331AB3"/>
    <w:rsid w:val="00331B0D"/>
    <w:rsid w:val="003329DC"/>
    <w:rsid w:val="00332A3B"/>
    <w:rsid w:val="00332E63"/>
    <w:rsid w:val="00333054"/>
    <w:rsid w:val="00333062"/>
    <w:rsid w:val="003340DC"/>
    <w:rsid w:val="003343B0"/>
    <w:rsid w:val="00334784"/>
    <w:rsid w:val="003350ED"/>
    <w:rsid w:val="0033529C"/>
    <w:rsid w:val="003354CD"/>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51A4"/>
    <w:rsid w:val="003452A9"/>
    <w:rsid w:val="0034532F"/>
    <w:rsid w:val="00345E5B"/>
    <w:rsid w:val="00345F1C"/>
    <w:rsid w:val="0034617B"/>
    <w:rsid w:val="0034618E"/>
    <w:rsid w:val="003465C1"/>
    <w:rsid w:val="00346E33"/>
    <w:rsid w:val="0034730B"/>
    <w:rsid w:val="00347449"/>
    <w:rsid w:val="003475CD"/>
    <w:rsid w:val="00347818"/>
    <w:rsid w:val="00347FE0"/>
    <w:rsid w:val="00350F2A"/>
    <w:rsid w:val="00351204"/>
    <w:rsid w:val="00351D59"/>
    <w:rsid w:val="003527B2"/>
    <w:rsid w:val="003529B8"/>
    <w:rsid w:val="00352B3D"/>
    <w:rsid w:val="00352C37"/>
    <w:rsid w:val="00352EED"/>
    <w:rsid w:val="00353751"/>
    <w:rsid w:val="00354384"/>
    <w:rsid w:val="0035466A"/>
    <w:rsid w:val="00355557"/>
    <w:rsid w:val="0035574C"/>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2DBD"/>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0C2A"/>
    <w:rsid w:val="0037105D"/>
    <w:rsid w:val="00371627"/>
    <w:rsid w:val="003718E3"/>
    <w:rsid w:val="00371EE3"/>
    <w:rsid w:val="0037285F"/>
    <w:rsid w:val="003728C0"/>
    <w:rsid w:val="00372920"/>
    <w:rsid w:val="00372C70"/>
    <w:rsid w:val="003735E2"/>
    <w:rsid w:val="0037386D"/>
    <w:rsid w:val="00373EA6"/>
    <w:rsid w:val="003747D1"/>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28F"/>
    <w:rsid w:val="00381905"/>
    <w:rsid w:val="00381E42"/>
    <w:rsid w:val="00382108"/>
    <w:rsid w:val="00382335"/>
    <w:rsid w:val="00382D5F"/>
    <w:rsid w:val="00383A80"/>
    <w:rsid w:val="00383F32"/>
    <w:rsid w:val="00384028"/>
    <w:rsid w:val="00384B16"/>
    <w:rsid w:val="00384FB1"/>
    <w:rsid w:val="00385386"/>
    <w:rsid w:val="003856DB"/>
    <w:rsid w:val="00385783"/>
    <w:rsid w:val="003865CA"/>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DA6"/>
    <w:rsid w:val="00392DE4"/>
    <w:rsid w:val="00392F29"/>
    <w:rsid w:val="00393614"/>
    <w:rsid w:val="003936F2"/>
    <w:rsid w:val="00393783"/>
    <w:rsid w:val="00393873"/>
    <w:rsid w:val="003940CA"/>
    <w:rsid w:val="00394D01"/>
    <w:rsid w:val="00395007"/>
    <w:rsid w:val="0039607A"/>
    <w:rsid w:val="00396630"/>
    <w:rsid w:val="00396825"/>
    <w:rsid w:val="0039688D"/>
    <w:rsid w:val="00396E49"/>
    <w:rsid w:val="0039743D"/>
    <w:rsid w:val="0039753A"/>
    <w:rsid w:val="00397901"/>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15"/>
    <w:rsid w:val="003B08C9"/>
    <w:rsid w:val="003B1131"/>
    <w:rsid w:val="003B14D3"/>
    <w:rsid w:val="003B187A"/>
    <w:rsid w:val="003B1C9D"/>
    <w:rsid w:val="003B1DB5"/>
    <w:rsid w:val="003B1F53"/>
    <w:rsid w:val="003B1F56"/>
    <w:rsid w:val="003B21D9"/>
    <w:rsid w:val="003B2249"/>
    <w:rsid w:val="003B236E"/>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7022"/>
    <w:rsid w:val="003B7116"/>
    <w:rsid w:val="003B7B20"/>
    <w:rsid w:val="003B7D4B"/>
    <w:rsid w:val="003C0107"/>
    <w:rsid w:val="003C016F"/>
    <w:rsid w:val="003C0DDE"/>
    <w:rsid w:val="003C14F7"/>
    <w:rsid w:val="003C16A7"/>
    <w:rsid w:val="003C16C3"/>
    <w:rsid w:val="003C2545"/>
    <w:rsid w:val="003C2688"/>
    <w:rsid w:val="003C2F35"/>
    <w:rsid w:val="003C3A38"/>
    <w:rsid w:val="003C4636"/>
    <w:rsid w:val="003C4F57"/>
    <w:rsid w:val="003C5329"/>
    <w:rsid w:val="003C5625"/>
    <w:rsid w:val="003C5C76"/>
    <w:rsid w:val="003C6879"/>
    <w:rsid w:val="003C6E8A"/>
    <w:rsid w:val="003C7437"/>
    <w:rsid w:val="003C7498"/>
    <w:rsid w:val="003D072B"/>
    <w:rsid w:val="003D0774"/>
    <w:rsid w:val="003D135A"/>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0E"/>
    <w:rsid w:val="003D508F"/>
    <w:rsid w:val="003D5544"/>
    <w:rsid w:val="003D575C"/>
    <w:rsid w:val="003D5879"/>
    <w:rsid w:val="003D5C37"/>
    <w:rsid w:val="003D61E4"/>
    <w:rsid w:val="003D6447"/>
    <w:rsid w:val="003D6DC9"/>
    <w:rsid w:val="003D7E68"/>
    <w:rsid w:val="003E1296"/>
    <w:rsid w:val="003E162A"/>
    <w:rsid w:val="003E1983"/>
    <w:rsid w:val="003E1DE7"/>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E79D3"/>
    <w:rsid w:val="003F0446"/>
    <w:rsid w:val="003F0DA9"/>
    <w:rsid w:val="003F13F9"/>
    <w:rsid w:val="003F163F"/>
    <w:rsid w:val="003F1884"/>
    <w:rsid w:val="003F1C38"/>
    <w:rsid w:val="003F3495"/>
    <w:rsid w:val="003F3945"/>
    <w:rsid w:val="003F4293"/>
    <w:rsid w:val="003F4363"/>
    <w:rsid w:val="003F46C7"/>
    <w:rsid w:val="003F48AC"/>
    <w:rsid w:val="003F4C6F"/>
    <w:rsid w:val="003F4E30"/>
    <w:rsid w:val="003F509D"/>
    <w:rsid w:val="003F52D0"/>
    <w:rsid w:val="003F5347"/>
    <w:rsid w:val="003F54E9"/>
    <w:rsid w:val="003F573C"/>
    <w:rsid w:val="003F62A1"/>
    <w:rsid w:val="003F65D1"/>
    <w:rsid w:val="003F739A"/>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3B47"/>
    <w:rsid w:val="0040416A"/>
    <w:rsid w:val="00404960"/>
    <w:rsid w:val="00404CAE"/>
    <w:rsid w:val="00405597"/>
    <w:rsid w:val="00405C55"/>
    <w:rsid w:val="004061CC"/>
    <w:rsid w:val="00406346"/>
    <w:rsid w:val="004065E5"/>
    <w:rsid w:val="004067FF"/>
    <w:rsid w:val="00407B87"/>
    <w:rsid w:val="00407C93"/>
    <w:rsid w:val="00410ABC"/>
    <w:rsid w:val="00410B0A"/>
    <w:rsid w:val="00411C55"/>
    <w:rsid w:val="00411E83"/>
    <w:rsid w:val="00412A80"/>
    <w:rsid w:val="00412C67"/>
    <w:rsid w:val="004137BD"/>
    <w:rsid w:val="004138D2"/>
    <w:rsid w:val="00413CB5"/>
    <w:rsid w:val="00413CE7"/>
    <w:rsid w:val="00413D00"/>
    <w:rsid w:val="00414B81"/>
    <w:rsid w:val="00414BC0"/>
    <w:rsid w:val="00414DE3"/>
    <w:rsid w:val="00415298"/>
    <w:rsid w:val="004158A1"/>
    <w:rsid w:val="00415D8B"/>
    <w:rsid w:val="004163E0"/>
    <w:rsid w:val="00416682"/>
    <w:rsid w:val="00416A91"/>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426"/>
    <w:rsid w:val="00427847"/>
    <w:rsid w:val="00427EB5"/>
    <w:rsid w:val="00430324"/>
    <w:rsid w:val="00430A23"/>
    <w:rsid w:val="00430B93"/>
    <w:rsid w:val="0043124B"/>
    <w:rsid w:val="0043156E"/>
    <w:rsid w:val="00431BEF"/>
    <w:rsid w:val="00432212"/>
    <w:rsid w:val="0043228E"/>
    <w:rsid w:val="004326E1"/>
    <w:rsid w:val="00432A6B"/>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3767D"/>
    <w:rsid w:val="00440439"/>
    <w:rsid w:val="0044085B"/>
    <w:rsid w:val="00440B06"/>
    <w:rsid w:val="00440C47"/>
    <w:rsid w:val="00440EDD"/>
    <w:rsid w:val="004415AF"/>
    <w:rsid w:val="0044196D"/>
    <w:rsid w:val="0044198B"/>
    <w:rsid w:val="00441D09"/>
    <w:rsid w:val="00441DA7"/>
    <w:rsid w:val="00441E19"/>
    <w:rsid w:val="00441E8E"/>
    <w:rsid w:val="004428C3"/>
    <w:rsid w:val="00442DA2"/>
    <w:rsid w:val="00442DE7"/>
    <w:rsid w:val="00442FA8"/>
    <w:rsid w:val="004431B5"/>
    <w:rsid w:val="00443773"/>
    <w:rsid w:val="00443F0B"/>
    <w:rsid w:val="004442A4"/>
    <w:rsid w:val="00444DA8"/>
    <w:rsid w:val="004453CF"/>
    <w:rsid w:val="004455A0"/>
    <w:rsid w:val="00445828"/>
    <w:rsid w:val="00445B93"/>
    <w:rsid w:val="00445CEA"/>
    <w:rsid w:val="00447104"/>
    <w:rsid w:val="0044729D"/>
    <w:rsid w:val="004479B8"/>
    <w:rsid w:val="004508E8"/>
    <w:rsid w:val="00450D84"/>
    <w:rsid w:val="004518E0"/>
    <w:rsid w:val="00452487"/>
    <w:rsid w:val="00452BB4"/>
    <w:rsid w:val="00453086"/>
    <w:rsid w:val="004549EC"/>
    <w:rsid w:val="00454D5C"/>
    <w:rsid w:val="00455860"/>
    <w:rsid w:val="00455B3A"/>
    <w:rsid w:val="00457955"/>
    <w:rsid w:val="00457FF1"/>
    <w:rsid w:val="00460623"/>
    <w:rsid w:val="00461C89"/>
    <w:rsid w:val="00461D1B"/>
    <w:rsid w:val="00461D2E"/>
    <w:rsid w:val="00461DBE"/>
    <w:rsid w:val="004622F2"/>
    <w:rsid w:val="00462353"/>
    <w:rsid w:val="0046259E"/>
    <w:rsid w:val="0046371D"/>
    <w:rsid w:val="00463CA0"/>
    <w:rsid w:val="00463D83"/>
    <w:rsid w:val="00463EC0"/>
    <w:rsid w:val="0046414C"/>
    <w:rsid w:val="0046524E"/>
    <w:rsid w:val="0046566A"/>
    <w:rsid w:val="00465AE3"/>
    <w:rsid w:val="0046639A"/>
    <w:rsid w:val="00466FD0"/>
    <w:rsid w:val="0046738B"/>
    <w:rsid w:val="00467D1F"/>
    <w:rsid w:val="00471190"/>
    <w:rsid w:val="004711EF"/>
    <w:rsid w:val="004719F0"/>
    <w:rsid w:val="00471F70"/>
    <w:rsid w:val="00472065"/>
    <w:rsid w:val="0047246E"/>
    <w:rsid w:val="00472760"/>
    <w:rsid w:val="00472B46"/>
    <w:rsid w:val="00473001"/>
    <w:rsid w:val="00474E80"/>
    <w:rsid w:val="00474EEF"/>
    <w:rsid w:val="0047518D"/>
    <w:rsid w:val="00475436"/>
    <w:rsid w:val="00476965"/>
    <w:rsid w:val="0047709C"/>
    <w:rsid w:val="0047795F"/>
    <w:rsid w:val="00481125"/>
    <w:rsid w:val="00481815"/>
    <w:rsid w:val="004819D9"/>
    <w:rsid w:val="00481C60"/>
    <w:rsid w:val="0048240B"/>
    <w:rsid w:val="0048251C"/>
    <w:rsid w:val="004830FB"/>
    <w:rsid w:val="004831C2"/>
    <w:rsid w:val="0048336E"/>
    <w:rsid w:val="004835A3"/>
    <w:rsid w:val="00483C85"/>
    <w:rsid w:val="00483F13"/>
    <w:rsid w:val="004841B0"/>
    <w:rsid w:val="004853C1"/>
    <w:rsid w:val="00485C43"/>
    <w:rsid w:val="00485C7E"/>
    <w:rsid w:val="00485D4A"/>
    <w:rsid w:val="00485F39"/>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B4"/>
    <w:rsid w:val="00497F51"/>
    <w:rsid w:val="004A0A2F"/>
    <w:rsid w:val="004A13F2"/>
    <w:rsid w:val="004A1ED3"/>
    <w:rsid w:val="004A21D0"/>
    <w:rsid w:val="004A2919"/>
    <w:rsid w:val="004A2F73"/>
    <w:rsid w:val="004A346C"/>
    <w:rsid w:val="004A3533"/>
    <w:rsid w:val="004A3B88"/>
    <w:rsid w:val="004A4E99"/>
    <w:rsid w:val="004A5493"/>
    <w:rsid w:val="004A6954"/>
    <w:rsid w:val="004A6CCD"/>
    <w:rsid w:val="004A72C0"/>
    <w:rsid w:val="004B01C9"/>
    <w:rsid w:val="004B0721"/>
    <w:rsid w:val="004B15D2"/>
    <w:rsid w:val="004B170F"/>
    <w:rsid w:val="004B1D2E"/>
    <w:rsid w:val="004B1EEB"/>
    <w:rsid w:val="004B2C8B"/>
    <w:rsid w:val="004B2D8E"/>
    <w:rsid w:val="004B2F3B"/>
    <w:rsid w:val="004B34BD"/>
    <w:rsid w:val="004B5067"/>
    <w:rsid w:val="004B5C6A"/>
    <w:rsid w:val="004B6381"/>
    <w:rsid w:val="004B66CC"/>
    <w:rsid w:val="004B68E0"/>
    <w:rsid w:val="004B73EB"/>
    <w:rsid w:val="004B74C1"/>
    <w:rsid w:val="004B7782"/>
    <w:rsid w:val="004B7790"/>
    <w:rsid w:val="004B783F"/>
    <w:rsid w:val="004C2219"/>
    <w:rsid w:val="004C2241"/>
    <w:rsid w:val="004C2742"/>
    <w:rsid w:val="004C2C23"/>
    <w:rsid w:val="004C2EB9"/>
    <w:rsid w:val="004C3AD6"/>
    <w:rsid w:val="004C4C32"/>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13BD"/>
    <w:rsid w:val="004D1CAF"/>
    <w:rsid w:val="004D221B"/>
    <w:rsid w:val="004D24C8"/>
    <w:rsid w:val="004D2A2E"/>
    <w:rsid w:val="004D384F"/>
    <w:rsid w:val="004D3ADB"/>
    <w:rsid w:val="004D3C23"/>
    <w:rsid w:val="004D4538"/>
    <w:rsid w:val="004D4A9F"/>
    <w:rsid w:val="004D4FB6"/>
    <w:rsid w:val="004D572F"/>
    <w:rsid w:val="004D6068"/>
    <w:rsid w:val="004D6815"/>
    <w:rsid w:val="004D7A24"/>
    <w:rsid w:val="004E0FCE"/>
    <w:rsid w:val="004E12D9"/>
    <w:rsid w:val="004E19EB"/>
    <w:rsid w:val="004E23A7"/>
    <w:rsid w:val="004E2554"/>
    <w:rsid w:val="004E25FA"/>
    <w:rsid w:val="004E2705"/>
    <w:rsid w:val="004E3064"/>
    <w:rsid w:val="004E3781"/>
    <w:rsid w:val="004E5418"/>
    <w:rsid w:val="004E578B"/>
    <w:rsid w:val="004E57A6"/>
    <w:rsid w:val="004E6578"/>
    <w:rsid w:val="004E6738"/>
    <w:rsid w:val="004E6B02"/>
    <w:rsid w:val="004E719F"/>
    <w:rsid w:val="004E766C"/>
    <w:rsid w:val="004E76F5"/>
    <w:rsid w:val="004E7948"/>
    <w:rsid w:val="004F038C"/>
    <w:rsid w:val="004F0DAF"/>
    <w:rsid w:val="004F1295"/>
    <w:rsid w:val="004F16E2"/>
    <w:rsid w:val="004F21EE"/>
    <w:rsid w:val="004F26B3"/>
    <w:rsid w:val="004F30E5"/>
    <w:rsid w:val="004F388F"/>
    <w:rsid w:val="004F40BE"/>
    <w:rsid w:val="004F47FD"/>
    <w:rsid w:val="004F49C2"/>
    <w:rsid w:val="004F4E86"/>
    <w:rsid w:val="004F600D"/>
    <w:rsid w:val="004F606A"/>
    <w:rsid w:val="004F621F"/>
    <w:rsid w:val="004F6373"/>
    <w:rsid w:val="004F63AD"/>
    <w:rsid w:val="004F6434"/>
    <w:rsid w:val="004F6E37"/>
    <w:rsid w:val="004F6E7A"/>
    <w:rsid w:val="004F759A"/>
    <w:rsid w:val="0050036C"/>
    <w:rsid w:val="00500441"/>
    <w:rsid w:val="00500C7A"/>
    <w:rsid w:val="00501006"/>
    <w:rsid w:val="0050101A"/>
    <w:rsid w:val="00502279"/>
    <w:rsid w:val="005023D0"/>
    <w:rsid w:val="00502710"/>
    <w:rsid w:val="00502C94"/>
    <w:rsid w:val="005030DB"/>
    <w:rsid w:val="00503D5E"/>
    <w:rsid w:val="00503E57"/>
    <w:rsid w:val="00503ECC"/>
    <w:rsid w:val="00504A54"/>
    <w:rsid w:val="00504BC8"/>
    <w:rsid w:val="00505528"/>
    <w:rsid w:val="005059E2"/>
    <w:rsid w:val="00505BA0"/>
    <w:rsid w:val="00505C31"/>
    <w:rsid w:val="00505CC2"/>
    <w:rsid w:val="00506FDC"/>
    <w:rsid w:val="00507831"/>
    <w:rsid w:val="00507AF0"/>
    <w:rsid w:val="00507FFE"/>
    <w:rsid w:val="0051016B"/>
    <w:rsid w:val="00510B56"/>
    <w:rsid w:val="0051196D"/>
    <w:rsid w:val="00511CD1"/>
    <w:rsid w:val="00512129"/>
    <w:rsid w:val="0051234C"/>
    <w:rsid w:val="00512BBE"/>
    <w:rsid w:val="00512D6A"/>
    <w:rsid w:val="00513006"/>
    <w:rsid w:val="005135EA"/>
    <w:rsid w:val="005147F3"/>
    <w:rsid w:val="005148E1"/>
    <w:rsid w:val="00514955"/>
    <w:rsid w:val="00514C5A"/>
    <w:rsid w:val="00514D8A"/>
    <w:rsid w:val="00515826"/>
    <w:rsid w:val="005158F5"/>
    <w:rsid w:val="00516146"/>
    <w:rsid w:val="00516384"/>
    <w:rsid w:val="00517B5C"/>
    <w:rsid w:val="005202C4"/>
    <w:rsid w:val="005203BE"/>
    <w:rsid w:val="00520544"/>
    <w:rsid w:val="005211C4"/>
    <w:rsid w:val="0052164A"/>
    <w:rsid w:val="00522156"/>
    <w:rsid w:val="00522C81"/>
    <w:rsid w:val="005234FA"/>
    <w:rsid w:val="00523BFE"/>
    <w:rsid w:val="00524457"/>
    <w:rsid w:val="00524804"/>
    <w:rsid w:val="00524CFF"/>
    <w:rsid w:val="00524E07"/>
    <w:rsid w:val="00525BC7"/>
    <w:rsid w:val="00525BF0"/>
    <w:rsid w:val="00525C2F"/>
    <w:rsid w:val="00525DB3"/>
    <w:rsid w:val="00526671"/>
    <w:rsid w:val="00526E16"/>
    <w:rsid w:val="00527115"/>
    <w:rsid w:val="00527298"/>
    <w:rsid w:val="00527650"/>
    <w:rsid w:val="0052792F"/>
    <w:rsid w:val="005279E4"/>
    <w:rsid w:val="005302AD"/>
    <w:rsid w:val="005306DB"/>
    <w:rsid w:val="00530791"/>
    <w:rsid w:val="00531682"/>
    <w:rsid w:val="00531940"/>
    <w:rsid w:val="005323AF"/>
    <w:rsid w:val="005327FF"/>
    <w:rsid w:val="00532DA7"/>
    <w:rsid w:val="005332D7"/>
    <w:rsid w:val="0053346C"/>
    <w:rsid w:val="00533550"/>
    <w:rsid w:val="00533C6B"/>
    <w:rsid w:val="0053405F"/>
    <w:rsid w:val="00534218"/>
    <w:rsid w:val="0053447F"/>
    <w:rsid w:val="005346E8"/>
    <w:rsid w:val="005352ED"/>
    <w:rsid w:val="0053569A"/>
    <w:rsid w:val="00536850"/>
    <w:rsid w:val="00537430"/>
    <w:rsid w:val="005374E4"/>
    <w:rsid w:val="005374EF"/>
    <w:rsid w:val="0054064A"/>
    <w:rsid w:val="00540688"/>
    <w:rsid w:val="00540755"/>
    <w:rsid w:val="00540F47"/>
    <w:rsid w:val="00540FCB"/>
    <w:rsid w:val="00541579"/>
    <w:rsid w:val="00541D4C"/>
    <w:rsid w:val="00541F17"/>
    <w:rsid w:val="0054240E"/>
    <w:rsid w:val="005426AD"/>
    <w:rsid w:val="00542ED3"/>
    <w:rsid w:val="005431DD"/>
    <w:rsid w:val="0054380B"/>
    <w:rsid w:val="00543849"/>
    <w:rsid w:val="005442BC"/>
    <w:rsid w:val="0054466D"/>
    <w:rsid w:val="00545F72"/>
    <w:rsid w:val="00546321"/>
    <w:rsid w:val="005468EB"/>
    <w:rsid w:val="0054695B"/>
    <w:rsid w:val="00547310"/>
    <w:rsid w:val="0054769B"/>
    <w:rsid w:val="00547B37"/>
    <w:rsid w:val="00547C2B"/>
    <w:rsid w:val="00547DFE"/>
    <w:rsid w:val="00550583"/>
    <w:rsid w:val="0055099C"/>
    <w:rsid w:val="00550A34"/>
    <w:rsid w:val="00550C47"/>
    <w:rsid w:val="00550FDA"/>
    <w:rsid w:val="00551191"/>
    <w:rsid w:val="00551292"/>
    <w:rsid w:val="00551390"/>
    <w:rsid w:val="00551ED9"/>
    <w:rsid w:val="0055200F"/>
    <w:rsid w:val="00552054"/>
    <w:rsid w:val="00552C55"/>
    <w:rsid w:val="00553677"/>
    <w:rsid w:val="005541AD"/>
    <w:rsid w:val="00554842"/>
    <w:rsid w:val="00554C66"/>
    <w:rsid w:val="00554F56"/>
    <w:rsid w:val="00554FBA"/>
    <w:rsid w:val="00555005"/>
    <w:rsid w:val="00555070"/>
    <w:rsid w:val="005550E2"/>
    <w:rsid w:val="00555B20"/>
    <w:rsid w:val="00556607"/>
    <w:rsid w:val="00556E2F"/>
    <w:rsid w:val="00556EF2"/>
    <w:rsid w:val="00557908"/>
    <w:rsid w:val="00560A8F"/>
    <w:rsid w:val="00560ADE"/>
    <w:rsid w:val="00561031"/>
    <w:rsid w:val="005610D2"/>
    <w:rsid w:val="005612A7"/>
    <w:rsid w:val="00561EC2"/>
    <w:rsid w:val="00562802"/>
    <w:rsid w:val="00562EDA"/>
    <w:rsid w:val="00563106"/>
    <w:rsid w:val="00563155"/>
    <w:rsid w:val="00563A91"/>
    <w:rsid w:val="00563E2C"/>
    <w:rsid w:val="00564898"/>
    <w:rsid w:val="005657BC"/>
    <w:rsid w:val="00565DB5"/>
    <w:rsid w:val="005662C6"/>
    <w:rsid w:val="00566558"/>
    <w:rsid w:val="00566742"/>
    <w:rsid w:val="00566FFF"/>
    <w:rsid w:val="00567193"/>
    <w:rsid w:val="005677B6"/>
    <w:rsid w:val="005704E6"/>
    <w:rsid w:val="00570677"/>
    <w:rsid w:val="0057170A"/>
    <w:rsid w:val="00572570"/>
    <w:rsid w:val="00572583"/>
    <w:rsid w:val="00572A4C"/>
    <w:rsid w:val="00572FF0"/>
    <w:rsid w:val="00573284"/>
    <w:rsid w:val="00573379"/>
    <w:rsid w:val="00573403"/>
    <w:rsid w:val="00573C42"/>
    <w:rsid w:val="00573DD4"/>
    <w:rsid w:val="005746FC"/>
    <w:rsid w:val="00574882"/>
    <w:rsid w:val="00575332"/>
    <w:rsid w:val="005753D5"/>
    <w:rsid w:val="00575F1E"/>
    <w:rsid w:val="005761F2"/>
    <w:rsid w:val="00577023"/>
    <w:rsid w:val="00577A61"/>
    <w:rsid w:val="0058010A"/>
    <w:rsid w:val="005802AB"/>
    <w:rsid w:val="0058033C"/>
    <w:rsid w:val="00580812"/>
    <w:rsid w:val="005815E2"/>
    <w:rsid w:val="00581A68"/>
    <w:rsid w:val="00581B00"/>
    <w:rsid w:val="0058212C"/>
    <w:rsid w:val="00582CAB"/>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30D9"/>
    <w:rsid w:val="00593BDD"/>
    <w:rsid w:val="005952B1"/>
    <w:rsid w:val="00595861"/>
    <w:rsid w:val="00595AAD"/>
    <w:rsid w:val="005962DE"/>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16F5"/>
    <w:rsid w:val="005B1831"/>
    <w:rsid w:val="005B2422"/>
    <w:rsid w:val="005B25EB"/>
    <w:rsid w:val="005B2BDC"/>
    <w:rsid w:val="005B3056"/>
    <w:rsid w:val="005B3177"/>
    <w:rsid w:val="005B3887"/>
    <w:rsid w:val="005B4071"/>
    <w:rsid w:val="005B472E"/>
    <w:rsid w:val="005B4A27"/>
    <w:rsid w:val="005B4C0C"/>
    <w:rsid w:val="005B5541"/>
    <w:rsid w:val="005B5E44"/>
    <w:rsid w:val="005B5F22"/>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CF3"/>
    <w:rsid w:val="005D22B8"/>
    <w:rsid w:val="005D2414"/>
    <w:rsid w:val="005D2B9B"/>
    <w:rsid w:val="005D3279"/>
    <w:rsid w:val="005D39A6"/>
    <w:rsid w:val="005D3B9E"/>
    <w:rsid w:val="005D4949"/>
    <w:rsid w:val="005D571A"/>
    <w:rsid w:val="005D59BB"/>
    <w:rsid w:val="005D6233"/>
    <w:rsid w:val="005D6CA1"/>
    <w:rsid w:val="005D6CA2"/>
    <w:rsid w:val="005D70E5"/>
    <w:rsid w:val="005D725D"/>
    <w:rsid w:val="005D7343"/>
    <w:rsid w:val="005D77CF"/>
    <w:rsid w:val="005D7BD2"/>
    <w:rsid w:val="005D7CC0"/>
    <w:rsid w:val="005D7D59"/>
    <w:rsid w:val="005E0245"/>
    <w:rsid w:val="005E0377"/>
    <w:rsid w:val="005E0BE1"/>
    <w:rsid w:val="005E0EFB"/>
    <w:rsid w:val="005E0FE6"/>
    <w:rsid w:val="005E1C24"/>
    <w:rsid w:val="005E1C81"/>
    <w:rsid w:val="005E1D8E"/>
    <w:rsid w:val="005E1F12"/>
    <w:rsid w:val="005E2050"/>
    <w:rsid w:val="005E26EF"/>
    <w:rsid w:val="005E2766"/>
    <w:rsid w:val="005E2C99"/>
    <w:rsid w:val="005E2FFC"/>
    <w:rsid w:val="005E325E"/>
    <w:rsid w:val="005E3883"/>
    <w:rsid w:val="005E4055"/>
    <w:rsid w:val="005E4410"/>
    <w:rsid w:val="005E4829"/>
    <w:rsid w:val="005E5362"/>
    <w:rsid w:val="005E5711"/>
    <w:rsid w:val="005E5E8F"/>
    <w:rsid w:val="005E603A"/>
    <w:rsid w:val="005E6168"/>
    <w:rsid w:val="005E6A78"/>
    <w:rsid w:val="005E70B1"/>
    <w:rsid w:val="005E726E"/>
    <w:rsid w:val="005E7CB6"/>
    <w:rsid w:val="005F04DA"/>
    <w:rsid w:val="005F0514"/>
    <w:rsid w:val="005F0BE9"/>
    <w:rsid w:val="005F139F"/>
    <w:rsid w:val="005F14B2"/>
    <w:rsid w:val="005F1DF7"/>
    <w:rsid w:val="005F1E65"/>
    <w:rsid w:val="005F202B"/>
    <w:rsid w:val="005F2943"/>
    <w:rsid w:val="005F3D66"/>
    <w:rsid w:val="005F554A"/>
    <w:rsid w:val="005F5815"/>
    <w:rsid w:val="005F5A62"/>
    <w:rsid w:val="005F5FE1"/>
    <w:rsid w:val="005F6B1E"/>
    <w:rsid w:val="005F6E26"/>
    <w:rsid w:val="00600946"/>
    <w:rsid w:val="006010A4"/>
    <w:rsid w:val="006010D4"/>
    <w:rsid w:val="0060140C"/>
    <w:rsid w:val="00602131"/>
    <w:rsid w:val="00602649"/>
    <w:rsid w:val="006028A2"/>
    <w:rsid w:val="00602E9E"/>
    <w:rsid w:val="006031AB"/>
    <w:rsid w:val="006034A7"/>
    <w:rsid w:val="006036AF"/>
    <w:rsid w:val="00603E0F"/>
    <w:rsid w:val="00604275"/>
    <w:rsid w:val="00604730"/>
    <w:rsid w:val="00604847"/>
    <w:rsid w:val="00604D12"/>
    <w:rsid w:val="00604D48"/>
    <w:rsid w:val="006052E9"/>
    <w:rsid w:val="00605710"/>
    <w:rsid w:val="006058CC"/>
    <w:rsid w:val="00606DD8"/>
    <w:rsid w:val="0060729D"/>
    <w:rsid w:val="00607C77"/>
    <w:rsid w:val="00607D29"/>
    <w:rsid w:val="00610135"/>
    <w:rsid w:val="0061097C"/>
    <w:rsid w:val="00610C15"/>
    <w:rsid w:val="00610C80"/>
    <w:rsid w:val="00611234"/>
    <w:rsid w:val="0061131E"/>
    <w:rsid w:val="006116F2"/>
    <w:rsid w:val="006117AC"/>
    <w:rsid w:val="006121A2"/>
    <w:rsid w:val="0061247F"/>
    <w:rsid w:val="00612863"/>
    <w:rsid w:val="006134E7"/>
    <w:rsid w:val="00613C78"/>
    <w:rsid w:val="00613D72"/>
    <w:rsid w:val="0061448A"/>
    <w:rsid w:val="00614680"/>
    <w:rsid w:val="00614C8A"/>
    <w:rsid w:val="0061502F"/>
    <w:rsid w:val="006151E0"/>
    <w:rsid w:val="0061557A"/>
    <w:rsid w:val="0061574F"/>
    <w:rsid w:val="006159E4"/>
    <w:rsid w:val="006167C6"/>
    <w:rsid w:val="00616853"/>
    <w:rsid w:val="00616A2E"/>
    <w:rsid w:val="00616B53"/>
    <w:rsid w:val="00617417"/>
    <w:rsid w:val="006177D1"/>
    <w:rsid w:val="0062093A"/>
    <w:rsid w:val="0062095B"/>
    <w:rsid w:val="00621C92"/>
    <w:rsid w:val="00622241"/>
    <w:rsid w:val="006222B3"/>
    <w:rsid w:val="0062314B"/>
    <w:rsid w:val="0062322C"/>
    <w:rsid w:val="006242BC"/>
    <w:rsid w:val="006249D1"/>
    <w:rsid w:val="00624F74"/>
    <w:rsid w:val="00625378"/>
    <w:rsid w:val="00626C0D"/>
    <w:rsid w:val="0062703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4EFF"/>
    <w:rsid w:val="0064558D"/>
    <w:rsid w:val="00645748"/>
    <w:rsid w:val="00646835"/>
    <w:rsid w:val="00646925"/>
    <w:rsid w:val="00646D37"/>
    <w:rsid w:val="00647397"/>
    <w:rsid w:val="00647726"/>
    <w:rsid w:val="006477A0"/>
    <w:rsid w:val="006478F4"/>
    <w:rsid w:val="00647AF3"/>
    <w:rsid w:val="00647CAE"/>
    <w:rsid w:val="00647D46"/>
    <w:rsid w:val="0065052A"/>
    <w:rsid w:val="00650700"/>
    <w:rsid w:val="0065071A"/>
    <w:rsid w:val="00650AD0"/>
    <w:rsid w:val="00650D4E"/>
    <w:rsid w:val="00651140"/>
    <w:rsid w:val="006513CD"/>
    <w:rsid w:val="00651465"/>
    <w:rsid w:val="0065228F"/>
    <w:rsid w:val="00652825"/>
    <w:rsid w:val="00652ADC"/>
    <w:rsid w:val="00653279"/>
    <w:rsid w:val="00653866"/>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948"/>
    <w:rsid w:val="00660EF0"/>
    <w:rsid w:val="0066141D"/>
    <w:rsid w:val="00661FFA"/>
    <w:rsid w:val="00662717"/>
    <w:rsid w:val="00662A8C"/>
    <w:rsid w:val="00662AF3"/>
    <w:rsid w:val="00662B91"/>
    <w:rsid w:val="006630AB"/>
    <w:rsid w:val="006632B0"/>
    <w:rsid w:val="00663643"/>
    <w:rsid w:val="00663C8F"/>
    <w:rsid w:val="00663DF5"/>
    <w:rsid w:val="00664234"/>
    <w:rsid w:val="00664591"/>
    <w:rsid w:val="00664901"/>
    <w:rsid w:val="006649F4"/>
    <w:rsid w:val="00664F0E"/>
    <w:rsid w:val="00665933"/>
    <w:rsid w:val="006662B0"/>
    <w:rsid w:val="00666A8C"/>
    <w:rsid w:val="006673E3"/>
    <w:rsid w:val="006676DC"/>
    <w:rsid w:val="00667B06"/>
    <w:rsid w:val="006704AC"/>
    <w:rsid w:val="00670D6F"/>
    <w:rsid w:val="00670DD5"/>
    <w:rsid w:val="00671296"/>
    <w:rsid w:val="006720B1"/>
    <w:rsid w:val="00672711"/>
    <w:rsid w:val="00672E10"/>
    <w:rsid w:val="00672FCE"/>
    <w:rsid w:val="006730B1"/>
    <w:rsid w:val="006734C5"/>
    <w:rsid w:val="006740EF"/>
    <w:rsid w:val="006750AA"/>
    <w:rsid w:val="006755C2"/>
    <w:rsid w:val="00675884"/>
    <w:rsid w:val="00675DC8"/>
    <w:rsid w:val="00675E41"/>
    <w:rsid w:val="00675F92"/>
    <w:rsid w:val="0067691F"/>
    <w:rsid w:val="00676D57"/>
    <w:rsid w:val="006772B6"/>
    <w:rsid w:val="00677371"/>
    <w:rsid w:val="0067751B"/>
    <w:rsid w:val="00677CEE"/>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926"/>
    <w:rsid w:val="006869AD"/>
    <w:rsid w:val="006871CC"/>
    <w:rsid w:val="006876C7"/>
    <w:rsid w:val="006878F3"/>
    <w:rsid w:val="0069068E"/>
    <w:rsid w:val="00690875"/>
    <w:rsid w:val="00690A20"/>
    <w:rsid w:val="00690BA3"/>
    <w:rsid w:val="0069121E"/>
    <w:rsid w:val="00691346"/>
    <w:rsid w:val="00691AE8"/>
    <w:rsid w:val="006920CC"/>
    <w:rsid w:val="0069299D"/>
    <w:rsid w:val="00693033"/>
    <w:rsid w:val="006930A3"/>
    <w:rsid w:val="006933C9"/>
    <w:rsid w:val="00694463"/>
    <w:rsid w:val="0069446A"/>
    <w:rsid w:val="0069487F"/>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539"/>
    <w:rsid w:val="006A09F0"/>
    <w:rsid w:val="006A0FA6"/>
    <w:rsid w:val="006A17F2"/>
    <w:rsid w:val="006A1830"/>
    <w:rsid w:val="006A2B52"/>
    <w:rsid w:val="006A3056"/>
    <w:rsid w:val="006A35BD"/>
    <w:rsid w:val="006A369C"/>
    <w:rsid w:val="006A3874"/>
    <w:rsid w:val="006A3A40"/>
    <w:rsid w:val="006A3D5C"/>
    <w:rsid w:val="006A3E2A"/>
    <w:rsid w:val="006A4217"/>
    <w:rsid w:val="006A46A7"/>
    <w:rsid w:val="006A4A4E"/>
    <w:rsid w:val="006A5591"/>
    <w:rsid w:val="006A56DC"/>
    <w:rsid w:val="006A5A3F"/>
    <w:rsid w:val="006A5C86"/>
    <w:rsid w:val="006A60DA"/>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4A1"/>
    <w:rsid w:val="006C3804"/>
    <w:rsid w:val="006C3E81"/>
    <w:rsid w:val="006C4283"/>
    <w:rsid w:val="006C43FA"/>
    <w:rsid w:val="006C440D"/>
    <w:rsid w:val="006C5695"/>
    <w:rsid w:val="006C59F3"/>
    <w:rsid w:val="006C5FD2"/>
    <w:rsid w:val="006C62AA"/>
    <w:rsid w:val="006C64E5"/>
    <w:rsid w:val="006C6547"/>
    <w:rsid w:val="006C69F1"/>
    <w:rsid w:val="006C6F45"/>
    <w:rsid w:val="006D0DAB"/>
    <w:rsid w:val="006D1486"/>
    <w:rsid w:val="006D1AB2"/>
    <w:rsid w:val="006D239C"/>
    <w:rsid w:val="006D25C7"/>
    <w:rsid w:val="006D2A6E"/>
    <w:rsid w:val="006D2BFF"/>
    <w:rsid w:val="006D2C62"/>
    <w:rsid w:val="006D31C3"/>
    <w:rsid w:val="006D382F"/>
    <w:rsid w:val="006D384A"/>
    <w:rsid w:val="006D408E"/>
    <w:rsid w:val="006D4365"/>
    <w:rsid w:val="006D4AB5"/>
    <w:rsid w:val="006D53C3"/>
    <w:rsid w:val="006D55BB"/>
    <w:rsid w:val="006D67EB"/>
    <w:rsid w:val="006D69F9"/>
    <w:rsid w:val="006D7219"/>
    <w:rsid w:val="006D78E6"/>
    <w:rsid w:val="006D79DB"/>
    <w:rsid w:val="006E0CC1"/>
    <w:rsid w:val="006E159E"/>
    <w:rsid w:val="006E27F0"/>
    <w:rsid w:val="006E2A2D"/>
    <w:rsid w:val="006E2CBF"/>
    <w:rsid w:val="006E3091"/>
    <w:rsid w:val="006E3403"/>
    <w:rsid w:val="006E3408"/>
    <w:rsid w:val="006E3A53"/>
    <w:rsid w:val="006E3A57"/>
    <w:rsid w:val="006E4AAB"/>
    <w:rsid w:val="006E4B6D"/>
    <w:rsid w:val="006E54E1"/>
    <w:rsid w:val="006E58F0"/>
    <w:rsid w:val="006E5C1E"/>
    <w:rsid w:val="006E6385"/>
    <w:rsid w:val="006E662D"/>
    <w:rsid w:val="006E6697"/>
    <w:rsid w:val="006E6DA8"/>
    <w:rsid w:val="006E72D4"/>
    <w:rsid w:val="006E73BD"/>
    <w:rsid w:val="006E75A7"/>
    <w:rsid w:val="006E79D5"/>
    <w:rsid w:val="006E7F17"/>
    <w:rsid w:val="006F08AE"/>
    <w:rsid w:val="006F0FF9"/>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58E4"/>
    <w:rsid w:val="006F600E"/>
    <w:rsid w:val="006F658D"/>
    <w:rsid w:val="006F65C9"/>
    <w:rsid w:val="006F65F3"/>
    <w:rsid w:val="006F73DC"/>
    <w:rsid w:val="007002D7"/>
    <w:rsid w:val="00700D3F"/>
    <w:rsid w:val="00700FC3"/>
    <w:rsid w:val="00701041"/>
    <w:rsid w:val="00701B3D"/>
    <w:rsid w:val="00702B46"/>
    <w:rsid w:val="00702C15"/>
    <w:rsid w:val="00702CA0"/>
    <w:rsid w:val="00702D05"/>
    <w:rsid w:val="00702D3F"/>
    <w:rsid w:val="00703165"/>
    <w:rsid w:val="007034E5"/>
    <w:rsid w:val="0070391A"/>
    <w:rsid w:val="00703B0C"/>
    <w:rsid w:val="00703C33"/>
    <w:rsid w:val="0070447D"/>
    <w:rsid w:val="0070487E"/>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3F3"/>
    <w:rsid w:val="00713B23"/>
    <w:rsid w:val="00713DBF"/>
    <w:rsid w:val="00713F0D"/>
    <w:rsid w:val="0071410C"/>
    <w:rsid w:val="00714154"/>
    <w:rsid w:val="007145C2"/>
    <w:rsid w:val="007147FD"/>
    <w:rsid w:val="00714898"/>
    <w:rsid w:val="007148E3"/>
    <w:rsid w:val="00715C81"/>
    <w:rsid w:val="00715EA4"/>
    <w:rsid w:val="00715F29"/>
    <w:rsid w:val="00716909"/>
    <w:rsid w:val="00716AC9"/>
    <w:rsid w:val="00717180"/>
    <w:rsid w:val="00717270"/>
    <w:rsid w:val="00720164"/>
    <w:rsid w:val="00720264"/>
    <w:rsid w:val="0072136D"/>
    <w:rsid w:val="00721417"/>
    <w:rsid w:val="00721DC5"/>
    <w:rsid w:val="00721EE7"/>
    <w:rsid w:val="0072216B"/>
    <w:rsid w:val="0072428F"/>
    <w:rsid w:val="007245D5"/>
    <w:rsid w:val="007246E8"/>
    <w:rsid w:val="00724D7B"/>
    <w:rsid w:val="0072531F"/>
    <w:rsid w:val="00725729"/>
    <w:rsid w:val="00725A22"/>
    <w:rsid w:val="00725AA0"/>
    <w:rsid w:val="0072693B"/>
    <w:rsid w:val="00726CE6"/>
    <w:rsid w:val="0072786E"/>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E19"/>
    <w:rsid w:val="00745268"/>
    <w:rsid w:val="0074553D"/>
    <w:rsid w:val="0074553F"/>
    <w:rsid w:val="00746756"/>
    <w:rsid w:val="007468E4"/>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A11"/>
    <w:rsid w:val="00752B7C"/>
    <w:rsid w:val="00752F0C"/>
    <w:rsid w:val="00752FED"/>
    <w:rsid w:val="007530BF"/>
    <w:rsid w:val="0075343D"/>
    <w:rsid w:val="00753B34"/>
    <w:rsid w:val="00754414"/>
    <w:rsid w:val="0075441E"/>
    <w:rsid w:val="00754E10"/>
    <w:rsid w:val="00754E2B"/>
    <w:rsid w:val="00754FA9"/>
    <w:rsid w:val="00755668"/>
    <w:rsid w:val="00755D36"/>
    <w:rsid w:val="00755F9E"/>
    <w:rsid w:val="0075603F"/>
    <w:rsid w:val="00756E3A"/>
    <w:rsid w:val="00757DFE"/>
    <w:rsid w:val="00757E58"/>
    <w:rsid w:val="007600A2"/>
    <w:rsid w:val="007602A7"/>
    <w:rsid w:val="007605E9"/>
    <w:rsid w:val="00760DEC"/>
    <w:rsid w:val="00760F57"/>
    <w:rsid w:val="007619AD"/>
    <w:rsid w:val="00761ADE"/>
    <w:rsid w:val="00761CE2"/>
    <w:rsid w:val="00761E02"/>
    <w:rsid w:val="00761F36"/>
    <w:rsid w:val="00762894"/>
    <w:rsid w:val="007630F9"/>
    <w:rsid w:val="00764225"/>
    <w:rsid w:val="007646E1"/>
    <w:rsid w:val="00764778"/>
    <w:rsid w:val="00764A93"/>
    <w:rsid w:val="00764CE1"/>
    <w:rsid w:val="00765421"/>
    <w:rsid w:val="0076546D"/>
    <w:rsid w:val="00765CC8"/>
    <w:rsid w:val="00765E9E"/>
    <w:rsid w:val="0076645A"/>
    <w:rsid w:val="00766479"/>
    <w:rsid w:val="00766A2B"/>
    <w:rsid w:val="007670F0"/>
    <w:rsid w:val="00770194"/>
    <w:rsid w:val="0077099C"/>
    <w:rsid w:val="00770B62"/>
    <w:rsid w:val="00770C60"/>
    <w:rsid w:val="00771D69"/>
    <w:rsid w:val="007726A7"/>
    <w:rsid w:val="007726F1"/>
    <w:rsid w:val="0077297B"/>
    <w:rsid w:val="00772D13"/>
    <w:rsid w:val="00772DE0"/>
    <w:rsid w:val="00772EEF"/>
    <w:rsid w:val="0077302C"/>
    <w:rsid w:val="00773BD6"/>
    <w:rsid w:val="007746AC"/>
    <w:rsid w:val="00774ED4"/>
    <w:rsid w:val="007754F9"/>
    <w:rsid w:val="00775C1B"/>
    <w:rsid w:val="00776223"/>
    <w:rsid w:val="00777465"/>
    <w:rsid w:val="00777CCA"/>
    <w:rsid w:val="00777CF3"/>
    <w:rsid w:val="00780611"/>
    <w:rsid w:val="007810AF"/>
    <w:rsid w:val="0078112D"/>
    <w:rsid w:val="0078131C"/>
    <w:rsid w:val="00781BEC"/>
    <w:rsid w:val="007826EE"/>
    <w:rsid w:val="007827F7"/>
    <w:rsid w:val="007832CA"/>
    <w:rsid w:val="007832FD"/>
    <w:rsid w:val="00783431"/>
    <w:rsid w:val="00783E39"/>
    <w:rsid w:val="0078432E"/>
    <w:rsid w:val="007848B7"/>
    <w:rsid w:val="007857D8"/>
    <w:rsid w:val="00785A27"/>
    <w:rsid w:val="00786000"/>
    <w:rsid w:val="0078603F"/>
    <w:rsid w:val="00786356"/>
    <w:rsid w:val="007863F6"/>
    <w:rsid w:val="00786FB4"/>
    <w:rsid w:val="007877A2"/>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324"/>
    <w:rsid w:val="0079343F"/>
    <w:rsid w:val="0079349E"/>
    <w:rsid w:val="00793C1D"/>
    <w:rsid w:val="00793E12"/>
    <w:rsid w:val="007941CF"/>
    <w:rsid w:val="00794461"/>
    <w:rsid w:val="007944AB"/>
    <w:rsid w:val="007947EF"/>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E04"/>
    <w:rsid w:val="007A0F25"/>
    <w:rsid w:val="007A1B22"/>
    <w:rsid w:val="007A1B32"/>
    <w:rsid w:val="007A1C55"/>
    <w:rsid w:val="007A1FB0"/>
    <w:rsid w:val="007A2129"/>
    <w:rsid w:val="007A22BD"/>
    <w:rsid w:val="007A22CE"/>
    <w:rsid w:val="007A2D8C"/>
    <w:rsid w:val="007A3314"/>
    <w:rsid w:val="007A3474"/>
    <w:rsid w:val="007A3801"/>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0E3C"/>
    <w:rsid w:val="007B2463"/>
    <w:rsid w:val="007B2ED9"/>
    <w:rsid w:val="007B2F6E"/>
    <w:rsid w:val="007B2F7C"/>
    <w:rsid w:val="007B3011"/>
    <w:rsid w:val="007B3431"/>
    <w:rsid w:val="007B34A4"/>
    <w:rsid w:val="007B3E89"/>
    <w:rsid w:val="007B3ECA"/>
    <w:rsid w:val="007B4980"/>
    <w:rsid w:val="007B4C42"/>
    <w:rsid w:val="007B570B"/>
    <w:rsid w:val="007B68D2"/>
    <w:rsid w:val="007B692F"/>
    <w:rsid w:val="007B699A"/>
    <w:rsid w:val="007B6AC8"/>
    <w:rsid w:val="007B74A3"/>
    <w:rsid w:val="007B75FE"/>
    <w:rsid w:val="007B7B12"/>
    <w:rsid w:val="007C0160"/>
    <w:rsid w:val="007C0740"/>
    <w:rsid w:val="007C0875"/>
    <w:rsid w:val="007C103D"/>
    <w:rsid w:val="007C14EE"/>
    <w:rsid w:val="007C1537"/>
    <w:rsid w:val="007C19F1"/>
    <w:rsid w:val="007C2825"/>
    <w:rsid w:val="007C2D23"/>
    <w:rsid w:val="007C326F"/>
    <w:rsid w:val="007C37E2"/>
    <w:rsid w:val="007C44D5"/>
    <w:rsid w:val="007C4A76"/>
    <w:rsid w:val="007C4F97"/>
    <w:rsid w:val="007C53D3"/>
    <w:rsid w:val="007C5C32"/>
    <w:rsid w:val="007C5CF0"/>
    <w:rsid w:val="007C5E33"/>
    <w:rsid w:val="007C607B"/>
    <w:rsid w:val="007C61DB"/>
    <w:rsid w:val="007C6201"/>
    <w:rsid w:val="007C64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3DD5"/>
    <w:rsid w:val="007D42F7"/>
    <w:rsid w:val="007D4D92"/>
    <w:rsid w:val="007D5554"/>
    <w:rsid w:val="007D55A4"/>
    <w:rsid w:val="007D57C7"/>
    <w:rsid w:val="007D5998"/>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232D"/>
    <w:rsid w:val="007E25F0"/>
    <w:rsid w:val="007E28A7"/>
    <w:rsid w:val="007E28E0"/>
    <w:rsid w:val="007E28E3"/>
    <w:rsid w:val="007E32EB"/>
    <w:rsid w:val="007E3354"/>
    <w:rsid w:val="007E34E3"/>
    <w:rsid w:val="007E379D"/>
    <w:rsid w:val="007E3A89"/>
    <w:rsid w:val="007E3B1E"/>
    <w:rsid w:val="007E3DB5"/>
    <w:rsid w:val="007E3ED4"/>
    <w:rsid w:val="007E4A18"/>
    <w:rsid w:val="007E4B8C"/>
    <w:rsid w:val="007E4FC6"/>
    <w:rsid w:val="007E5125"/>
    <w:rsid w:val="007E5F5F"/>
    <w:rsid w:val="007E66C3"/>
    <w:rsid w:val="007E6E66"/>
    <w:rsid w:val="007E70E0"/>
    <w:rsid w:val="007E7153"/>
    <w:rsid w:val="007E76AE"/>
    <w:rsid w:val="007E7858"/>
    <w:rsid w:val="007F07A7"/>
    <w:rsid w:val="007F0C26"/>
    <w:rsid w:val="007F1215"/>
    <w:rsid w:val="007F1254"/>
    <w:rsid w:val="007F22EA"/>
    <w:rsid w:val="007F24C0"/>
    <w:rsid w:val="007F2980"/>
    <w:rsid w:val="007F2CE5"/>
    <w:rsid w:val="007F2CE7"/>
    <w:rsid w:val="007F3133"/>
    <w:rsid w:val="007F378B"/>
    <w:rsid w:val="007F3B77"/>
    <w:rsid w:val="007F43AF"/>
    <w:rsid w:val="007F4E39"/>
    <w:rsid w:val="007F5C28"/>
    <w:rsid w:val="007F6371"/>
    <w:rsid w:val="007F69A3"/>
    <w:rsid w:val="007F70A4"/>
    <w:rsid w:val="007F7177"/>
    <w:rsid w:val="007F72B6"/>
    <w:rsid w:val="007F7471"/>
    <w:rsid w:val="007F750B"/>
    <w:rsid w:val="0080131A"/>
    <w:rsid w:val="0080140F"/>
    <w:rsid w:val="00801512"/>
    <w:rsid w:val="00801900"/>
    <w:rsid w:val="00801A7B"/>
    <w:rsid w:val="008021B6"/>
    <w:rsid w:val="00802C2D"/>
    <w:rsid w:val="0080341B"/>
    <w:rsid w:val="00804A2A"/>
    <w:rsid w:val="00804E21"/>
    <w:rsid w:val="00804EC6"/>
    <w:rsid w:val="00805355"/>
    <w:rsid w:val="00805B99"/>
    <w:rsid w:val="00805E6E"/>
    <w:rsid w:val="00806376"/>
    <w:rsid w:val="00806FEC"/>
    <w:rsid w:val="00810015"/>
    <w:rsid w:val="00810210"/>
    <w:rsid w:val="00810E22"/>
    <w:rsid w:val="00811546"/>
    <w:rsid w:val="00811BDE"/>
    <w:rsid w:val="00811D25"/>
    <w:rsid w:val="00811F6D"/>
    <w:rsid w:val="0081211E"/>
    <w:rsid w:val="0081243D"/>
    <w:rsid w:val="008124B3"/>
    <w:rsid w:val="00812818"/>
    <w:rsid w:val="008134ED"/>
    <w:rsid w:val="00813673"/>
    <w:rsid w:val="00813D65"/>
    <w:rsid w:val="00813E3A"/>
    <w:rsid w:val="008150FA"/>
    <w:rsid w:val="0081522A"/>
    <w:rsid w:val="00815B97"/>
    <w:rsid w:val="008166EF"/>
    <w:rsid w:val="00816792"/>
    <w:rsid w:val="00817033"/>
    <w:rsid w:val="0081758E"/>
    <w:rsid w:val="00817678"/>
    <w:rsid w:val="00817703"/>
    <w:rsid w:val="008200CA"/>
    <w:rsid w:val="00820ECA"/>
    <w:rsid w:val="008216E6"/>
    <w:rsid w:val="00822A87"/>
    <w:rsid w:val="00822CDE"/>
    <w:rsid w:val="00822EB2"/>
    <w:rsid w:val="008238C5"/>
    <w:rsid w:val="00823F0D"/>
    <w:rsid w:val="00824651"/>
    <w:rsid w:val="00824938"/>
    <w:rsid w:val="008252FB"/>
    <w:rsid w:val="008258E0"/>
    <w:rsid w:val="008259D2"/>
    <w:rsid w:val="008263F4"/>
    <w:rsid w:val="00826AD3"/>
    <w:rsid w:val="00826CF0"/>
    <w:rsid w:val="00827906"/>
    <w:rsid w:val="00830103"/>
    <w:rsid w:val="00831007"/>
    <w:rsid w:val="008314E4"/>
    <w:rsid w:val="00831A43"/>
    <w:rsid w:val="00831B97"/>
    <w:rsid w:val="00831E21"/>
    <w:rsid w:val="008321DA"/>
    <w:rsid w:val="00832242"/>
    <w:rsid w:val="00832587"/>
    <w:rsid w:val="00832746"/>
    <w:rsid w:val="00832AFA"/>
    <w:rsid w:val="00832B4E"/>
    <w:rsid w:val="00832BDE"/>
    <w:rsid w:val="00832ED2"/>
    <w:rsid w:val="00833BD1"/>
    <w:rsid w:val="0083482A"/>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80C"/>
    <w:rsid w:val="0084197B"/>
    <w:rsid w:val="008419A5"/>
    <w:rsid w:val="00841CF0"/>
    <w:rsid w:val="00841DEF"/>
    <w:rsid w:val="00841E99"/>
    <w:rsid w:val="00842ED5"/>
    <w:rsid w:val="00842FE0"/>
    <w:rsid w:val="00843277"/>
    <w:rsid w:val="00843710"/>
    <w:rsid w:val="00843ECE"/>
    <w:rsid w:val="00843FD3"/>
    <w:rsid w:val="008444F9"/>
    <w:rsid w:val="0084459B"/>
    <w:rsid w:val="00844D29"/>
    <w:rsid w:val="00844EA3"/>
    <w:rsid w:val="00844ED4"/>
    <w:rsid w:val="00844F76"/>
    <w:rsid w:val="00845386"/>
    <w:rsid w:val="0084720C"/>
    <w:rsid w:val="008475CF"/>
    <w:rsid w:val="00847930"/>
    <w:rsid w:val="00847DEC"/>
    <w:rsid w:val="00850B84"/>
    <w:rsid w:val="00850B8A"/>
    <w:rsid w:val="00850FF1"/>
    <w:rsid w:val="00851F14"/>
    <w:rsid w:val="0085231D"/>
    <w:rsid w:val="0085248E"/>
    <w:rsid w:val="008529B4"/>
    <w:rsid w:val="00852D25"/>
    <w:rsid w:val="0085352E"/>
    <w:rsid w:val="0085395B"/>
    <w:rsid w:val="00853FFE"/>
    <w:rsid w:val="00854118"/>
    <w:rsid w:val="00854569"/>
    <w:rsid w:val="00854736"/>
    <w:rsid w:val="008547AE"/>
    <w:rsid w:val="0085494B"/>
    <w:rsid w:val="0085498E"/>
    <w:rsid w:val="00855690"/>
    <w:rsid w:val="0085596E"/>
    <w:rsid w:val="0085598B"/>
    <w:rsid w:val="008559A5"/>
    <w:rsid w:val="00855BA0"/>
    <w:rsid w:val="00855F51"/>
    <w:rsid w:val="008567B5"/>
    <w:rsid w:val="00857A1F"/>
    <w:rsid w:val="0086036C"/>
    <w:rsid w:val="00860AE6"/>
    <w:rsid w:val="00860B2A"/>
    <w:rsid w:val="00860D4F"/>
    <w:rsid w:val="00860F69"/>
    <w:rsid w:val="00861F7B"/>
    <w:rsid w:val="00862B09"/>
    <w:rsid w:val="00862B63"/>
    <w:rsid w:val="00863426"/>
    <w:rsid w:val="00863440"/>
    <w:rsid w:val="008647DA"/>
    <w:rsid w:val="008649A6"/>
    <w:rsid w:val="008653DE"/>
    <w:rsid w:val="008659F8"/>
    <w:rsid w:val="00865E0B"/>
    <w:rsid w:val="00865FB0"/>
    <w:rsid w:val="008661B6"/>
    <w:rsid w:val="008666D1"/>
    <w:rsid w:val="0086749B"/>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77CD1"/>
    <w:rsid w:val="008808E1"/>
    <w:rsid w:val="00880A2E"/>
    <w:rsid w:val="00880AC6"/>
    <w:rsid w:val="0088160F"/>
    <w:rsid w:val="008816D4"/>
    <w:rsid w:val="00881741"/>
    <w:rsid w:val="00881787"/>
    <w:rsid w:val="00881C82"/>
    <w:rsid w:val="0088213F"/>
    <w:rsid w:val="008827AD"/>
    <w:rsid w:val="00882B58"/>
    <w:rsid w:val="00882C9C"/>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7C45"/>
    <w:rsid w:val="00887C6F"/>
    <w:rsid w:val="008903D0"/>
    <w:rsid w:val="00890599"/>
    <w:rsid w:val="00890DBB"/>
    <w:rsid w:val="0089119D"/>
    <w:rsid w:val="0089183C"/>
    <w:rsid w:val="00891E45"/>
    <w:rsid w:val="00892543"/>
    <w:rsid w:val="00892759"/>
    <w:rsid w:val="0089291F"/>
    <w:rsid w:val="00892A58"/>
    <w:rsid w:val="00892CBB"/>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6766"/>
    <w:rsid w:val="008967FE"/>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5BB"/>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16C"/>
    <w:rsid w:val="008A7727"/>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735D"/>
    <w:rsid w:val="008B77B7"/>
    <w:rsid w:val="008B79BE"/>
    <w:rsid w:val="008B7F5D"/>
    <w:rsid w:val="008B7F8B"/>
    <w:rsid w:val="008C021E"/>
    <w:rsid w:val="008C05A9"/>
    <w:rsid w:val="008C0612"/>
    <w:rsid w:val="008C1AA5"/>
    <w:rsid w:val="008C1B28"/>
    <w:rsid w:val="008C1CEE"/>
    <w:rsid w:val="008C2514"/>
    <w:rsid w:val="008C3072"/>
    <w:rsid w:val="008C3438"/>
    <w:rsid w:val="008C3B46"/>
    <w:rsid w:val="008C3D9A"/>
    <w:rsid w:val="008C3DFD"/>
    <w:rsid w:val="008C4057"/>
    <w:rsid w:val="008C436C"/>
    <w:rsid w:val="008C45BD"/>
    <w:rsid w:val="008C49AC"/>
    <w:rsid w:val="008C52D6"/>
    <w:rsid w:val="008C57A9"/>
    <w:rsid w:val="008C5F8E"/>
    <w:rsid w:val="008C6315"/>
    <w:rsid w:val="008C6463"/>
    <w:rsid w:val="008C695C"/>
    <w:rsid w:val="008C6C97"/>
    <w:rsid w:val="008C6FFB"/>
    <w:rsid w:val="008C7CC9"/>
    <w:rsid w:val="008D0C8C"/>
    <w:rsid w:val="008D0F24"/>
    <w:rsid w:val="008D0F71"/>
    <w:rsid w:val="008D14EF"/>
    <w:rsid w:val="008D169B"/>
    <w:rsid w:val="008D1786"/>
    <w:rsid w:val="008D2028"/>
    <w:rsid w:val="008D2092"/>
    <w:rsid w:val="008D26D9"/>
    <w:rsid w:val="008D2956"/>
    <w:rsid w:val="008D2B2C"/>
    <w:rsid w:val="008D3BCB"/>
    <w:rsid w:val="008D436F"/>
    <w:rsid w:val="008D4564"/>
    <w:rsid w:val="008D4F01"/>
    <w:rsid w:val="008D4FDA"/>
    <w:rsid w:val="008D50D5"/>
    <w:rsid w:val="008D53C2"/>
    <w:rsid w:val="008D61B9"/>
    <w:rsid w:val="008D7346"/>
    <w:rsid w:val="008D7410"/>
    <w:rsid w:val="008D75FB"/>
    <w:rsid w:val="008D7695"/>
    <w:rsid w:val="008D7829"/>
    <w:rsid w:val="008D7BFE"/>
    <w:rsid w:val="008D7FD7"/>
    <w:rsid w:val="008E01E5"/>
    <w:rsid w:val="008E07B3"/>
    <w:rsid w:val="008E0FA1"/>
    <w:rsid w:val="008E2662"/>
    <w:rsid w:val="008E39F7"/>
    <w:rsid w:val="008E3BCB"/>
    <w:rsid w:val="008E40CC"/>
    <w:rsid w:val="008E5397"/>
    <w:rsid w:val="008E5A0F"/>
    <w:rsid w:val="008E5D59"/>
    <w:rsid w:val="008E5E41"/>
    <w:rsid w:val="008E6C30"/>
    <w:rsid w:val="008E6D6C"/>
    <w:rsid w:val="008E6EF3"/>
    <w:rsid w:val="008E704E"/>
    <w:rsid w:val="008E7419"/>
    <w:rsid w:val="008F00AF"/>
    <w:rsid w:val="008F00D6"/>
    <w:rsid w:val="008F04E7"/>
    <w:rsid w:val="008F0605"/>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A87"/>
    <w:rsid w:val="008F7C5D"/>
    <w:rsid w:val="008F7E90"/>
    <w:rsid w:val="008F7E93"/>
    <w:rsid w:val="008F7F50"/>
    <w:rsid w:val="009006E5"/>
    <w:rsid w:val="009008D9"/>
    <w:rsid w:val="00900932"/>
    <w:rsid w:val="00900C40"/>
    <w:rsid w:val="00901611"/>
    <w:rsid w:val="0090168C"/>
    <w:rsid w:val="009019A1"/>
    <w:rsid w:val="00901A00"/>
    <w:rsid w:val="00901E78"/>
    <w:rsid w:val="0090204C"/>
    <w:rsid w:val="00902331"/>
    <w:rsid w:val="0090273D"/>
    <w:rsid w:val="00902E54"/>
    <w:rsid w:val="00903090"/>
    <w:rsid w:val="00903275"/>
    <w:rsid w:val="0090336D"/>
    <w:rsid w:val="009033A2"/>
    <w:rsid w:val="009033BF"/>
    <w:rsid w:val="00903692"/>
    <w:rsid w:val="0090467F"/>
    <w:rsid w:val="009051EF"/>
    <w:rsid w:val="00905D70"/>
    <w:rsid w:val="00906E43"/>
    <w:rsid w:val="009107EA"/>
    <w:rsid w:val="00910889"/>
    <w:rsid w:val="00910B3B"/>
    <w:rsid w:val="00910F51"/>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54"/>
    <w:rsid w:val="00915BF1"/>
    <w:rsid w:val="00916A7E"/>
    <w:rsid w:val="00916ED9"/>
    <w:rsid w:val="0091764F"/>
    <w:rsid w:val="00917FDE"/>
    <w:rsid w:val="00920014"/>
    <w:rsid w:val="009213AA"/>
    <w:rsid w:val="0092144F"/>
    <w:rsid w:val="00921A49"/>
    <w:rsid w:val="00921CBB"/>
    <w:rsid w:val="00921DE6"/>
    <w:rsid w:val="009226A5"/>
    <w:rsid w:val="00922A16"/>
    <w:rsid w:val="00923581"/>
    <w:rsid w:val="00923BA1"/>
    <w:rsid w:val="00923D36"/>
    <w:rsid w:val="00924145"/>
    <w:rsid w:val="009245F5"/>
    <w:rsid w:val="00924C8B"/>
    <w:rsid w:val="0092540B"/>
    <w:rsid w:val="00925972"/>
    <w:rsid w:val="00925E77"/>
    <w:rsid w:val="0092635A"/>
    <w:rsid w:val="00926E73"/>
    <w:rsid w:val="009271B9"/>
    <w:rsid w:val="0093032D"/>
    <w:rsid w:val="0093035B"/>
    <w:rsid w:val="0093061F"/>
    <w:rsid w:val="00930794"/>
    <w:rsid w:val="009309AD"/>
    <w:rsid w:val="00930A38"/>
    <w:rsid w:val="00930FFA"/>
    <w:rsid w:val="009317C3"/>
    <w:rsid w:val="00931E9D"/>
    <w:rsid w:val="00932718"/>
    <w:rsid w:val="00932A71"/>
    <w:rsid w:val="0093321B"/>
    <w:rsid w:val="009335ED"/>
    <w:rsid w:val="00933A2D"/>
    <w:rsid w:val="00933EC7"/>
    <w:rsid w:val="00934920"/>
    <w:rsid w:val="009349A5"/>
    <w:rsid w:val="009350AF"/>
    <w:rsid w:val="009350B4"/>
    <w:rsid w:val="0093532E"/>
    <w:rsid w:val="00935661"/>
    <w:rsid w:val="00935838"/>
    <w:rsid w:val="00935E2D"/>
    <w:rsid w:val="00935E4C"/>
    <w:rsid w:val="00936046"/>
    <w:rsid w:val="009361D6"/>
    <w:rsid w:val="00936502"/>
    <w:rsid w:val="00936A27"/>
    <w:rsid w:val="00936AE0"/>
    <w:rsid w:val="00937D62"/>
    <w:rsid w:val="009406BF"/>
    <w:rsid w:val="0094073A"/>
    <w:rsid w:val="009427EC"/>
    <w:rsid w:val="009435E6"/>
    <w:rsid w:val="00943B62"/>
    <w:rsid w:val="00944791"/>
    <w:rsid w:val="00946434"/>
    <w:rsid w:val="00946C24"/>
    <w:rsid w:val="00947783"/>
    <w:rsid w:val="009479BE"/>
    <w:rsid w:val="00950D30"/>
    <w:rsid w:val="0095234C"/>
    <w:rsid w:val="00952C84"/>
    <w:rsid w:val="009532AF"/>
    <w:rsid w:val="009534AA"/>
    <w:rsid w:val="00953610"/>
    <w:rsid w:val="00953878"/>
    <w:rsid w:val="00953A7B"/>
    <w:rsid w:val="00956143"/>
    <w:rsid w:val="00956922"/>
    <w:rsid w:val="00956ED3"/>
    <w:rsid w:val="00956F26"/>
    <w:rsid w:val="009570FA"/>
    <w:rsid w:val="00960510"/>
    <w:rsid w:val="00960ADF"/>
    <w:rsid w:val="0096101D"/>
    <w:rsid w:val="00961660"/>
    <w:rsid w:val="00961B54"/>
    <w:rsid w:val="009621D7"/>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63E"/>
    <w:rsid w:val="00971BF4"/>
    <w:rsid w:val="0097346C"/>
    <w:rsid w:val="00973CB8"/>
    <w:rsid w:val="00973D4E"/>
    <w:rsid w:val="00974092"/>
    <w:rsid w:val="00974292"/>
    <w:rsid w:val="00974BBE"/>
    <w:rsid w:val="009752D2"/>
    <w:rsid w:val="00975E53"/>
    <w:rsid w:val="00975EAA"/>
    <w:rsid w:val="00976C2B"/>
    <w:rsid w:val="00977056"/>
    <w:rsid w:val="009770F5"/>
    <w:rsid w:val="00977FD7"/>
    <w:rsid w:val="009803D3"/>
    <w:rsid w:val="009806BA"/>
    <w:rsid w:val="009816BB"/>
    <w:rsid w:val="009817EF"/>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5EB"/>
    <w:rsid w:val="009906BC"/>
    <w:rsid w:val="00990F25"/>
    <w:rsid w:val="00991450"/>
    <w:rsid w:val="00992728"/>
    <w:rsid w:val="00992879"/>
    <w:rsid w:val="009928DF"/>
    <w:rsid w:val="0099344A"/>
    <w:rsid w:val="00993D71"/>
    <w:rsid w:val="00994B39"/>
    <w:rsid w:val="009954C7"/>
    <w:rsid w:val="00995867"/>
    <w:rsid w:val="009961C4"/>
    <w:rsid w:val="00996A33"/>
    <w:rsid w:val="009971B5"/>
    <w:rsid w:val="00997A1E"/>
    <w:rsid w:val="00997E8B"/>
    <w:rsid w:val="009A0322"/>
    <w:rsid w:val="009A04D4"/>
    <w:rsid w:val="009A0748"/>
    <w:rsid w:val="009A08C9"/>
    <w:rsid w:val="009A09F7"/>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6BD5"/>
    <w:rsid w:val="009A70B3"/>
    <w:rsid w:val="009A75CB"/>
    <w:rsid w:val="009A7681"/>
    <w:rsid w:val="009A780E"/>
    <w:rsid w:val="009A78F4"/>
    <w:rsid w:val="009A7E38"/>
    <w:rsid w:val="009B06FC"/>
    <w:rsid w:val="009B086A"/>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0D3"/>
    <w:rsid w:val="009B5A3C"/>
    <w:rsid w:val="009B5CC3"/>
    <w:rsid w:val="009B6091"/>
    <w:rsid w:val="009B6401"/>
    <w:rsid w:val="009B65D0"/>
    <w:rsid w:val="009B6AAF"/>
    <w:rsid w:val="009B6D7E"/>
    <w:rsid w:val="009B6F9B"/>
    <w:rsid w:val="009B710A"/>
    <w:rsid w:val="009B7799"/>
    <w:rsid w:val="009C0082"/>
    <w:rsid w:val="009C0737"/>
    <w:rsid w:val="009C0A1D"/>
    <w:rsid w:val="009C0C03"/>
    <w:rsid w:val="009C11A2"/>
    <w:rsid w:val="009C11F1"/>
    <w:rsid w:val="009C1360"/>
    <w:rsid w:val="009C13D4"/>
    <w:rsid w:val="009C23C5"/>
    <w:rsid w:val="009C2445"/>
    <w:rsid w:val="009C313C"/>
    <w:rsid w:val="009C3492"/>
    <w:rsid w:val="009C3558"/>
    <w:rsid w:val="009C393A"/>
    <w:rsid w:val="009C3C90"/>
    <w:rsid w:val="009C3F88"/>
    <w:rsid w:val="009C485D"/>
    <w:rsid w:val="009C4A88"/>
    <w:rsid w:val="009C4AC1"/>
    <w:rsid w:val="009C5320"/>
    <w:rsid w:val="009C5C1F"/>
    <w:rsid w:val="009C5F01"/>
    <w:rsid w:val="009C63B0"/>
    <w:rsid w:val="009C6628"/>
    <w:rsid w:val="009C68B9"/>
    <w:rsid w:val="009C7394"/>
    <w:rsid w:val="009C77EC"/>
    <w:rsid w:val="009D03A0"/>
    <w:rsid w:val="009D0598"/>
    <w:rsid w:val="009D08E4"/>
    <w:rsid w:val="009D08F0"/>
    <w:rsid w:val="009D0D29"/>
    <w:rsid w:val="009D118A"/>
    <w:rsid w:val="009D15A8"/>
    <w:rsid w:val="009D15AE"/>
    <w:rsid w:val="009D175C"/>
    <w:rsid w:val="009D184B"/>
    <w:rsid w:val="009D187D"/>
    <w:rsid w:val="009D1A9C"/>
    <w:rsid w:val="009D1B6A"/>
    <w:rsid w:val="009D2425"/>
    <w:rsid w:val="009D2961"/>
    <w:rsid w:val="009D2F4B"/>
    <w:rsid w:val="009D3280"/>
    <w:rsid w:val="009D352E"/>
    <w:rsid w:val="009D35BD"/>
    <w:rsid w:val="009D35EC"/>
    <w:rsid w:val="009D3A23"/>
    <w:rsid w:val="009D3AEF"/>
    <w:rsid w:val="009D42AF"/>
    <w:rsid w:val="009D43DA"/>
    <w:rsid w:val="009D43E9"/>
    <w:rsid w:val="009D456A"/>
    <w:rsid w:val="009D4D9B"/>
    <w:rsid w:val="009D5173"/>
    <w:rsid w:val="009D5229"/>
    <w:rsid w:val="009D530B"/>
    <w:rsid w:val="009D542A"/>
    <w:rsid w:val="009D5627"/>
    <w:rsid w:val="009D5855"/>
    <w:rsid w:val="009D58F3"/>
    <w:rsid w:val="009D61BE"/>
    <w:rsid w:val="009D675A"/>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315E"/>
    <w:rsid w:val="009E32C6"/>
    <w:rsid w:val="009E421B"/>
    <w:rsid w:val="009E4618"/>
    <w:rsid w:val="009E4F63"/>
    <w:rsid w:val="009E6292"/>
    <w:rsid w:val="009E6373"/>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A11"/>
    <w:rsid w:val="009F513B"/>
    <w:rsid w:val="009F5315"/>
    <w:rsid w:val="009F57A3"/>
    <w:rsid w:val="009F5FE9"/>
    <w:rsid w:val="009F6686"/>
    <w:rsid w:val="009F6D75"/>
    <w:rsid w:val="009F71DE"/>
    <w:rsid w:val="009F77F9"/>
    <w:rsid w:val="009F795D"/>
    <w:rsid w:val="009F7D42"/>
    <w:rsid w:val="00A00133"/>
    <w:rsid w:val="00A00350"/>
    <w:rsid w:val="00A007EB"/>
    <w:rsid w:val="00A00C7A"/>
    <w:rsid w:val="00A0111B"/>
    <w:rsid w:val="00A01457"/>
    <w:rsid w:val="00A017F2"/>
    <w:rsid w:val="00A019AB"/>
    <w:rsid w:val="00A021D3"/>
    <w:rsid w:val="00A0238C"/>
    <w:rsid w:val="00A02434"/>
    <w:rsid w:val="00A030BB"/>
    <w:rsid w:val="00A0345C"/>
    <w:rsid w:val="00A03765"/>
    <w:rsid w:val="00A03916"/>
    <w:rsid w:val="00A040D1"/>
    <w:rsid w:val="00A041D3"/>
    <w:rsid w:val="00A051E3"/>
    <w:rsid w:val="00A055F7"/>
    <w:rsid w:val="00A05753"/>
    <w:rsid w:val="00A05DA3"/>
    <w:rsid w:val="00A06276"/>
    <w:rsid w:val="00A06FA1"/>
    <w:rsid w:val="00A0723E"/>
    <w:rsid w:val="00A07369"/>
    <w:rsid w:val="00A1011E"/>
    <w:rsid w:val="00A10121"/>
    <w:rsid w:val="00A10A06"/>
    <w:rsid w:val="00A10F8F"/>
    <w:rsid w:val="00A111EE"/>
    <w:rsid w:val="00A113CF"/>
    <w:rsid w:val="00A11A09"/>
    <w:rsid w:val="00A11ACE"/>
    <w:rsid w:val="00A12079"/>
    <w:rsid w:val="00A121E5"/>
    <w:rsid w:val="00A125A7"/>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E8"/>
    <w:rsid w:val="00A217FC"/>
    <w:rsid w:val="00A22A97"/>
    <w:rsid w:val="00A22C75"/>
    <w:rsid w:val="00A235CD"/>
    <w:rsid w:val="00A235F9"/>
    <w:rsid w:val="00A23AA3"/>
    <w:rsid w:val="00A24091"/>
    <w:rsid w:val="00A2482D"/>
    <w:rsid w:val="00A24852"/>
    <w:rsid w:val="00A24C79"/>
    <w:rsid w:val="00A24F4F"/>
    <w:rsid w:val="00A2588A"/>
    <w:rsid w:val="00A25FB4"/>
    <w:rsid w:val="00A26164"/>
    <w:rsid w:val="00A2629A"/>
    <w:rsid w:val="00A2647A"/>
    <w:rsid w:val="00A268E2"/>
    <w:rsid w:val="00A26E04"/>
    <w:rsid w:val="00A277CA"/>
    <w:rsid w:val="00A27B8B"/>
    <w:rsid w:val="00A27BFD"/>
    <w:rsid w:val="00A302BF"/>
    <w:rsid w:val="00A30387"/>
    <w:rsid w:val="00A306E9"/>
    <w:rsid w:val="00A315C5"/>
    <w:rsid w:val="00A31D76"/>
    <w:rsid w:val="00A31D94"/>
    <w:rsid w:val="00A32706"/>
    <w:rsid w:val="00A32A97"/>
    <w:rsid w:val="00A3316F"/>
    <w:rsid w:val="00A333C2"/>
    <w:rsid w:val="00A33667"/>
    <w:rsid w:val="00A33E6A"/>
    <w:rsid w:val="00A33EDB"/>
    <w:rsid w:val="00A34233"/>
    <w:rsid w:val="00A34AE6"/>
    <w:rsid w:val="00A34BB4"/>
    <w:rsid w:val="00A34BE2"/>
    <w:rsid w:val="00A35932"/>
    <w:rsid w:val="00A36670"/>
    <w:rsid w:val="00A36FCA"/>
    <w:rsid w:val="00A37B21"/>
    <w:rsid w:val="00A413CA"/>
    <w:rsid w:val="00A41539"/>
    <w:rsid w:val="00A419BF"/>
    <w:rsid w:val="00A41FA2"/>
    <w:rsid w:val="00A4210D"/>
    <w:rsid w:val="00A42C7F"/>
    <w:rsid w:val="00A44705"/>
    <w:rsid w:val="00A447FE"/>
    <w:rsid w:val="00A44A5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209"/>
    <w:rsid w:val="00A5144B"/>
    <w:rsid w:val="00A52461"/>
    <w:rsid w:val="00A525F9"/>
    <w:rsid w:val="00A5272E"/>
    <w:rsid w:val="00A52B8A"/>
    <w:rsid w:val="00A53595"/>
    <w:rsid w:val="00A53CA8"/>
    <w:rsid w:val="00A547E8"/>
    <w:rsid w:val="00A54C34"/>
    <w:rsid w:val="00A55834"/>
    <w:rsid w:val="00A56490"/>
    <w:rsid w:val="00A57DDB"/>
    <w:rsid w:val="00A60A85"/>
    <w:rsid w:val="00A613C6"/>
    <w:rsid w:val="00A614F4"/>
    <w:rsid w:val="00A62109"/>
    <w:rsid w:val="00A6223F"/>
    <w:rsid w:val="00A62C52"/>
    <w:rsid w:val="00A62CBF"/>
    <w:rsid w:val="00A62F2E"/>
    <w:rsid w:val="00A637FF"/>
    <w:rsid w:val="00A63864"/>
    <w:rsid w:val="00A63FAD"/>
    <w:rsid w:val="00A6402C"/>
    <w:rsid w:val="00A6492D"/>
    <w:rsid w:val="00A64DD4"/>
    <w:rsid w:val="00A65196"/>
    <w:rsid w:val="00A651D8"/>
    <w:rsid w:val="00A65943"/>
    <w:rsid w:val="00A65A69"/>
    <w:rsid w:val="00A65EAF"/>
    <w:rsid w:val="00A66092"/>
    <w:rsid w:val="00A662FB"/>
    <w:rsid w:val="00A66377"/>
    <w:rsid w:val="00A66594"/>
    <w:rsid w:val="00A6732B"/>
    <w:rsid w:val="00A67E81"/>
    <w:rsid w:val="00A70C8E"/>
    <w:rsid w:val="00A717CE"/>
    <w:rsid w:val="00A71802"/>
    <w:rsid w:val="00A7213C"/>
    <w:rsid w:val="00A724D4"/>
    <w:rsid w:val="00A72736"/>
    <w:rsid w:val="00A729EE"/>
    <w:rsid w:val="00A72D75"/>
    <w:rsid w:val="00A7407B"/>
    <w:rsid w:val="00A74091"/>
    <w:rsid w:val="00A7427A"/>
    <w:rsid w:val="00A747D9"/>
    <w:rsid w:val="00A748C5"/>
    <w:rsid w:val="00A74D3B"/>
    <w:rsid w:val="00A750A7"/>
    <w:rsid w:val="00A75AF6"/>
    <w:rsid w:val="00A75EC8"/>
    <w:rsid w:val="00A76EE2"/>
    <w:rsid w:val="00A77499"/>
    <w:rsid w:val="00A77798"/>
    <w:rsid w:val="00A77C0A"/>
    <w:rsid w:val="00A80038"/>
    <w:rsid w:val="00A80865"/>
    <w:rsid w:val="00A80986"/>
    <w:rsid w:val="00A80CEE"/>
    <w:rsid w:val="00A814FC"/>
    <w:rsid w:val="00A81A25"/>
    <w:rsid w:val="00A81AAF"/>
    <w:rsid w:val="00A81E22"/>
    <w:rsid w:val="00A81F40"/>
    <w:rsid w:val="00A8280A"/>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689"/>
    <w:rsid w:val="00A9099E"/>
    <w:rsid w:val="00A91381"/>
    <w:rsid w:val="00A91F62"/>
    <w:rsid w:val="00A921A7"/>
    <w:rsid w:val="00A923E1"/>
    <w:rsid w:val="00A926A6"/>
    <w:rsid w:val="00A92AAF"/>
    <w:rsid w:val="00A92B3F"/>
    <w:rsid w:val="00A92DBD"/>
    <w:rsid w:val="00A9304C"/>
    <w:rsid w:val="00A937A7"/>
    <w:rsid w:val="00A9447D"/>
    <w:rsid w:val="00A94BC3"/>
    <w:rsid w:val="00A955BC"/>
    <w:rsid w:val="00A95909"/>
    <w:rsid w:val="00A9654E"/>
    <w:rsid w:val="00A9724B"/>
    <w:rsid w:val="00A972C8"/>
    <w:rsid w:val="00A97659"/>
    <w:rsid w:val="00A97F60"/>
    <w:rsid w:val="00AA0076"/>
    <w:rsid w:val="00AA0276"/>
    <w:rsid w:val="00AA0277"/>
    <w:rsid w:val="00AA02B2"/>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3454"/>
    <w:rsid w:val="00AA3724"/>
    <w:rsid w:val="00AA3E68"/>
    <w:rsid w:val="00AA4BFC"/>
    <w:rsid w:val="00AA526C"/>
    <w:rsid w:val="00AA62E6"/>
    <w:rsid w:val="00AA6343"/>
    <w:rsid w:val="00AA674B"/>
    <w:rsid w:val="00AA6AE4"/>
    <w:rsid w:val="00AA7348"/>
    <w:rsid w:val="00AA79DA"/>
    <w:rsid w:val="00AA7CE3"/>
    <w:rsid w:val="00AA7F08"/>
    <w:rsid w:val="00AB00E0"/>
    <w:rsid w:val="00AB055B"/>
    <w:rsid w:val="00AB0900"/>
    <w:rsid w:val="00AB2562"/>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E79"/>
    <w:rsid w:val="00AC33AE"/>
    <w:rsid w:val="00AC33B7"/>
    <w:rsid w:val="00AC36CD"/>
    <w:rsid w:val="00AC3922"/>
    <w:rsid w:val="00AC3FD5"/>
    <w:rsid w:val="00AC4048"/>
    <w:rsid w:val="00AC5158"/>
    <w:rsid w:val="00AC5461"/>
    <w:rsid w:val="00AC588E"/>
    <w:rsid w:val="00AC6016"/>
    <w:rsid w:val="00AC6250"/>
    <w:rsid w:val="00AC62C4"/>
    <w:rsid w:val="00AC6744"/>
    <w:rsid w:val="00AC72B2"/>
    <w:rsid w:val="00AC7788"/>
    <w:rsid w:val="00AC77CC"/>
    <w:rsid w:val="00AD0141"/>
    <w:rsid w:val="00AD01A3"/>
    <w:rsid w:val="00AD0D34"/>
    <w:rsid w:val="00AD13B5"/>
    <w:rsid w:val="00AD1CDC"/>
    <w:rsid w:val="00AD1D7A"/>
    <w:rsid w:val="00AD2454"/>
    <w:rsid w:val="00AD2FE8"/>
    <w:rsid w:val="00AD3074"/>
    <w:rsid w:val="00AD3089"/>
    <w:rsid w:val="00AD3211"/>
    <w:rsid w:val="00AD3782"/>
    <w:rsid w:val="00AD3819"/>
    <w:rsid w:val="00AD39D7"/>
    <w:rsid w:val="00AD4705"/>
    <w:rsid w:val="00AD57DD"/>
    <w:rsid w:val="00AD59DA"/>
    <w:rsid w:val="00AD6249"/>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E7F6B"/>
    <w:rsid w:val="00AF00D6"/>
    <w:rsid w:val="00AF0535"/>
    <w:rsid w:val="00AF0854"/>
    <w:rsid w:val="00AF08EB"/>
    <w:rsid w:val="00AF0A90"/>
    <w:rsid w:val="00AF1A7A"/>
    <w:rsid w:val="00AF21FF"/>
    <w:rsid w:val="00AF2A70"/>
    <w:rsid w:val="00AF2EFD"/>
    <w:rsid w:val="00AF2FB2"/>
    <w:rsid w:val="00AF3448"/>
    <w:rsid w:val="00AF3579"/>
    <w:rsid w:val="00AF3DDA"/>
    <w:rsid w:val="00AF4DF4"/>
    <w:rsid w:val="00AF4FB6"/>
    <w:rsid w:val="00AF5B11"/>
    <w:rsid w:val="00AF5DAA"/>
    <w:rsid w:val="00AF6218"/>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18D7"/>
    <w:rsid w:val="00B11F8F"/>
    <w:rsid w:val="00B11FAA"/>
    <w:rsid w:val="00B12D73"/>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93A"/>
    <w:rsid w:val="00B22128"/>
    <w:rsid w:val="00B22177"/>
    <w:rsid w:val="00B224D9"/>
    <w:rsid w:val="00B2261A"/>
    <w:rsid w:val="00B22F46"/>
    <w:rsid w:val="00B231DB"/>
    <w:rsid w:val="00B23369"/>
    <w:rsid w:val="00B23CC7"/>
    <w:rsid w:val="00B23EC8"/>
    <w:rsid w:val="00B24051"/>
    <w:rsid w:val="00B24D2B"/>
    <w:rsid w:val="00B256B8"/>
    <w:rsid w:val="00B25CE6"/>
    <w:rsid w:val="00B25D5C"/>
    <w:rsid w:val="00B264D8"/>
    <w:rsid w:val="00B26559"/>
    <w:rsid w:val="00B26A14"/>
    <w:rsid w:val="00B27539"/>
    <w:rsid w:val="00B279BA"/>
    <w:rsid w:val="00B27A95"/>
    <w:rsid w:val="00B305B3"/>
    <w:rsid w:val="00B30EDD"/>
    <w:rsid w:val="00B3146F"/>
    <w:rsid w:val="00B3164F"/>
    <w:rsid w:val="00B31897"/>
    <w:rsid w:val="00B3264E"/>
    <w:rsid w:val="00B32AE1"/>
    <w:rsid w:val="00B332F0"/>
    <w:rsid w:val="00B33377"/>
    <w:rsid w:val="00B33D7B"/>
    <w:rsid w:val="00B33DBE"/>
    <w:rsid w:val="00B33F88"/>
    <w:rsid w:val="00B351BF"/>
    <w:rsid w:val="00B35645"/>
    <w:rsid w:val="00B35CE2"/>
    <w:rsid w:val="00B35D57"/>
    <w:rsid w:val="00B3664B"/>
    <w:rsid w:val="00B36ABA"/>
    <w:rsid w:val="00B36BA4"/>
    <w:rsid w:val="00B36DE9"/>
    <w:rsid w:val="00B37330"/>
    <w:rsid w:val="00B37377"/>
    <w:rsid w:val="00B374D1"/>
    <w:rsid w:val="00B37620"/>
    <w:rsid w:val="00B37649"/>
    <w:rsid w:val="00B37662"/>
    <w:rsid w:val="00B377DD"/>
    <w:rsid w:val="00B37B4C"/>
    <w:rsid w:val="00B37F54"/>
    <w:rsid w:val="00B40621"/>
    <w:rsid w:val="00B407FD"/>
    <w:rsid w:val="00B4094F"/>
    <w:rsid w:val="00B40C4F"/>
    <w:rsid w:val="00B4119E"/>
    <w:rsid w:val="00B41B72"/>
    <w:rsid w:val="00B4257B"/>
    <w:rsid w:val="00B43516"/>
    <w:rsid w:val="00B435A9"/>
    <w:rsid w:val="00B43EC2"/>
    <w:rsid w:val="00B444DF"/>
    <w:rsid w:val="00B458DE"/>
    <w:rsid w:val="00B45BC8"/>
    <w:rsid w:val="00B4617C"/>
    <w:rsid w:val="00B46D69"/>
    <w:rsid w:val="00B470EF"/>
    <w:rsid w:val="00B47509"/>
    <w:rsid w:val="00B47742"/>
    <w:rsid w:val="00B47A58"/>
    <w:rsid w:val="00B500F4"/>
    <w:rsid w:val="00B50739"/>
    <w:rsid w:val="00B50F86"/>
    <w:rsid w:val="00B516C6"/>
    <w:rsid w:val="00B51EDC"/>
    <w:rsid w:val="00B52FFE"/>
    <w:rsid w:val="00B5337D"/>
    <w:rsid w:val="00B53721"/>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A92"/>
    <w:rsid w:val="00B65B64"/>
    <w:rsid w:val="00B65F77"/>
    <w:rsid w:val="00B660FB"/>
    <w:rsid w:val="00B663F5"/>
    <w:rsid w:val="00B666BC"/>
    <w:rsid w:val="00B66B50"/>
    <w:rsid w:val="00B67D14"/>
    <w:rsid w:val="00B71150"/>
    <w:rsid w:val="00B715C3"/>
    <w:rsid w:val="00B71793"/>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7FC"/>
    <w:rsid w:val="00B77AC7"/>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5BCB"/>
    <w:rsid w:val="00B8604B"/>
    <w:rsid w:val="00B869F5"/>
    <w:rsid w:val="00B90B0C"/>
    <w:rsid w:val="00B9129A"/>
    <w:rsid w:val="00B91334"/>
    <w:rsid w:val="00B91A01"/>
    <w:rsid w:val="00B91DDC"/>
    <w:rsid w:val="00B925D4"/>
    <w:rsid w:val="00B92CBC"/>
    <w:rsid w:val="00B9419B"/>
    <w:rsid w:val="00B94204"/>
    <w:rsid w:val="00B9429D"/>
    <w:rsid w:val="00B9462C"/>
    <w:rsid w:val="00B958D8"/>
    <w:rsid w:val="00B95926"/>
    <w:rsid w:val="00B95E0B"/>
    <w:rsid w:val="00B97113"/>
    <w:rsid w:val="00B973B5"/>
    <w:rsid w:val="00B97422"/>
    <w:rsid w:val="00B974D2"/>
    <w:rsid w:val="00B979F5"/>
    <w:rsid w:val="00B97DD3"/>
    <w:rsid w:val="00B97E3F"/>
    <w:rsid w:val="00BA0A30"/>
    <w:rsid w:val="00BA105E"/>
    <w:rsid w:val="00BA264A"/>
    <w:rsid w:val="00BA27FC"/>
    <w:rsid w:val="00BA2808"/>
    <w:rsid w:val="00BA28E9"/>
    <w:rsid w:val="00BA2BC1"/>
    <w:rsid w:val="00BA3D64"/>
    <w:rsid w:val="00BA4225"/>
    <w:rsid w:val="00BA45F3"/>
    <w:rsid w:val="00BA4C85"/>
    <w:rsid w:val="00BA50D4"/>
    <w:rsid w:val="00BA51BA"/>
    <w:rsid w:val="00BA55DD"/>
    <w:rsid w:val="00BA5D85"/>
    <w:rsid w:val="00BA6113"/>
    <w:rsid w:val="00BA71CE"/>
    <w:rsid w:val="00BA79DE"/>
    <w:rsid w:val="00BA7A62"/>
    <w:rsid w:val="00BA7DCA"/>
    <w:rsid w:val="00BB0A30"/>
    <w:rsid w:val="00BB14D5"/>
    <w:rsid w:val="00BB1814"/>
    <w:rsid w:val="00BB2161"/>
    <w:rsid w:val="00BB23AC"/>
    <w:rsid w:val="00BB2554"/>
    <w:rsid w:val="00BB2557"/>
    <w:rsid w:val="00BB2A2C"/>
    <w:rsid w:val="00BB32B2"/>
    <w:rsid w:val="00BB36A6"/>
    <w:rsid w:val="00BB3B1B"/>
    <w:rsid w:val="00BB3B49"/>
    <w:rsid w:val="00BB3DC8"/>
    <w:rsid w:val="00BB442E"/>
    <w:rsid w:val="00BB49F1"/>
    <w:rsid w:val="00BB50F1"/>
    <w:rsid w:val="00BB5112"/>
    <w:rsid w:val="00BB70E7"/>
    <w:rsid w:val="00BB714F"/>
    <w:rsid w:val="00BB7CEF"/>
    <w:rsid w:val="00BB7F9D"/>
    <w:rsid w:val="00BC059F"/>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47BB"/>
    <w:rsid w:val="00BC4C1F"/>
    <w:rsid w:val="00BC4FF2"/>
    <w:rsid w:val="00BC59C0"/>
    <w:rsid w:val="00BC5C68"/>
    <w:rsid w:val="00BC626B"/>
    <w:rsid w:val="00BC65F1"/>
    <w:rsid w:val="00BC667F"/>
    <w:rsid w:val="00BC6942"/>
    <w:rsid w:val="00BC750F"/>
    <w:rsid w:val="00BC763C"/>
    <w:rsid w:val="00BC7B0E"/>
    <w:rsid w:val="00BD0167"/>
    <w:rsid w:val="00BD03F5"/>
    <w:rsid w:val="00BD0AAE"/>
    <w:rsid w:val="00BD0AFA"/>
    <w:rsid w:val="00BD10F6"/>
    <w:rsid w:val="00BD137F"/>
    <w:rsid w:val="00BD1A8E"/>
    <w:rsid w:val="00BD1FC7"/>
    <w:rsid w:val="00BD2087"/>
    <w:rsid w:val="00BD2345"/>
    <w:rsid w:val="00BD27A1"/>
    <w:rsid w:val="00BD293D"/>
    <w:rsid w:val="00BD2A62"/>
    <w:rsid w:val="00BD3AF3"/>
    <w:rsid w:val="00BD3B8E"/>
    <w:rsid w:val="00BD476A"/>
    <w:rsid w:val="00BD496D"/>
    <w:rsid w:val="00BD5790"/>
    <w:rsid w:val="00BD59BE"/>
    <w:rsid w:val="00BD5E01"/>
    <w:rsid w:val="00BD5ECA"/>
    <w:rsid w:val="00BD7070"/>
    <w:rsid w:val="00BD7480"/>
    <w:rsid w:val="00BE04C7"/>
    <w:rsid w:val="00BE0779"/>
    <w:rsid w:val="00BE0A81"/>
    <w:rsid w:val="00BE14BA"/>
    <w:rsid w:val="00BE1AFD"/>
    <w:rsid w:val="00BE277C"/>
    <w:rsid w:val="00BE3375"/>
    <w:rsid w:val="00BE340C"/>
    <w:rsid w:val="00BE35EC"/>
    <w:rsid w:val="00BE38EA"/>
    <w:rsid w:val="00BE40E7"/>
    <w:rsid w:val="00BE5294"/>
    <w:rsid w:val="00BE5502"/>
    <w:rsid w:val="00BE56DC"/>
    <w:rsid w:val="00BE6F50"/>
    <w:rsid w:val="00BE6F51"/>
    <w:rsid w:val="00BE70CC"/>
    <w:rsid w:val="00BE73AA"/>
    <w:rsid w:val="00BE7F5C"/>
    <w:rsid w:val="00BF0A10"/>
    <w:rsid w:val="00BF0E88"/>
    <w:rsid w:val="00BF1566"/>
    <w:rsid w:val="00BF17C1"/>
    <w:rsid w:val="00BF18C7"/>
    <w:rsid w:val="00BF1D53"/>
    <w:rsid w:val="00BF1D7B"/>
    <w:rsid w:val="00BF24DD"/>
    <w:rsid w:val="00BF3052"/>
    <w:rsid w:val="00BF3DD1"/>
    <w:rsid w:val="00BF4903"/>
    <w:rsid w:val="00BF52C8"/>
    <w:rsid w:val="00BF54DA"/>
    <w:rsid w:val="00BF5A0A"/>
    <w:rsid w:val="00BF5AD4"/>
    <w:rsid w:val="00BF6B8A"/>
    <w:rsid w:val="00BF770D"/>
    <w:rsid w:val="00BF7936"/>
    <w:rsid w:val="00C0008A"/>
    <w:rsid w:val="00C00910"/>
    <w:rsid w:val="00C00E7B"/>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A66"/>
    <w:rsid w:val="00C06DF4"/>
    <w:rsid w:val="00C07A1B"/>
    <w:rsid w:val="00C1017E"/>
    <w:rsid w:val="00C10214"/>
    <w:rsid w:val="00C10376"/>
    <w:rsid w:val="00C10623"/>
    <w:rsid w:val="00C10B20"/>
    <w:rsid w:val="00C10BB2"/>
    <w:rsid w:val="00C11195"/>
    <w:rsid w:val="00C113F3"/>
    <w:rsid w:val="00C11D05"/>
    <w:rsid w:val="00C127B9"/>
    <w:rsid w:val="00C127DA"/>
    <w:rsid w:val="00C13198"/>
    <w:rsid w:val="00C13340"/>
    <w:rsid w:val="00C13B9C"/>
    <w:rsid w:val="00C14B8F"/>
    <w:rsid w:val="00C14C0B"/>
    <w:rsid w:val="00C16991"/>
    <w:rsid w:val="00C17643"/>
    <w:rsid w:val="00C20144"/>
    <w:rsid w:val="00C204A9"/>
    <w:rsid w:val="00C2080B"/>
    <w:rsid w:val="00C20901"/>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7722"/>
    <w:rsid w:val="00C27906"/>
    <w:rsid w:val="00C27D84"/>
    <w:rsid w:val="00C302A4"/>
    <w:rsid w:val="00C305F1"/>
    <w:rsid w:val="00C30895"/>
    <w:rsid w:val="00C30DCD"/>
    <w:rsid w:val="00C3112D"/>
    <w:rsid w:val="00C31680"/>
    <w:rsid w:val="00C324F0"/>
    <w:rsid w:val="00C327BF"/>
    <w:rsid w:val="00C327C6"/>
    <w:rsid w:val="00C32C20"/>
    <w:rsid w:val="00C32FE0"/>
    <w:rsid w:val="00C33689"/>
    <w:rsid w:val="00C33A88"/>
    <w:rsid w:val="00C33EA2"/>
    <w:rsid w:val="00C3471C"/>
    <w:rsid w:val="00C34796"/>
    <w:rsid w:val="00C34A13"/>
    <w:rsid w:val="00C34C17"/>
    <w:rsid w:val="00C34EEC"/>
    <w:rsid w:val="00C35516"/>
    <w:rsid w:val="00C358D9"/>
    <w:rsid w:val="00C35942"/>
    <w:rsid w:val="00C35AC5"/>
    <w:rsid w:val="00C36E28"/>
    <w:rsid w:val="00C36F50"/>
    <w:rsid w:val="00C379A7"/>
    <w:rsid w:val="00C40DF4"/>
    <w:rsid w:val="00C41623"/>
    <w:rsid w:val="00C416ED"/>
    <w:rsid w:val="00C418EF"/>
    <w:rsid w:val="00C41CDB"/>
    <w:rsid w:val="00C41D95"/>
    <w:rsid w:val="00C41DFD"/>
    <w:rsid w:val="00C41FF3"/>
    <w:rsid w:val="00C422C8"/>
    <w:rsid w:val="00C42457"/>
    <w:rsid w:val="00C4283F"/>
    <w:rsid w:val="00C42B53"/>
    <w:rsid w:val="00C437B3"/>
    <w:rsid w:val="00C43D1B"/>
    <w:rsid w:val="00C443FF"/>
    <w:rsid w:val="00C44B02"/>
    <w:rsid w:val="00C45A95"/>
    <w:rsid w:val="00C46816"/>
    <w:rsid w:val="00C46CCC"/>
    <w:rsid w:val="00C46D24"/>
    <w:rsid w:val="00C513FF"/>
    <w:rsid w:val="00C516EB"/>
    <w:rsid w:val="00C51773"/>
    <w:rsid w:val="00C51D6C"/>
    <w:rsid w:val="00C520C5"/>
    <w:rsid w:val="00C5224A"/>
    <w:rsid w:val="00C525C7"/>
    <w:rsid w:val="00C52639"/>
    <w:rsid w:val="00C52E23"/>
    <w:rsid w:val="00C52FDF"/>
    <w:rsid w:val="00C54224"/>
    <w:rsid w:val="00C545D2"/>
    <w:rsid w:val="00C547CF"/>
    <w:rsid w:val="00C54B26"/>
    <w:rsid w:val="00C55CAF"/>
    <w:rsid w:val="00C56455"/>
    <w:rsid w:val="00C56918"/>
    <w:rsid w:val="00C57060"/>
    <w:rsid w:val="00C57573"/>
    <w:rsid w:val="00C57A3C"/>
    <w:rsid w:val="00C57EFA"/>
    <w:rsid w:val="00C60173"/>
    <w:rsid w:val="00C60565"/>
    <w:rsid w:val="00C60843"/>
    <w:rsid w:val="00C61411"/>
    <w:rsid w:val="00C6180C"/>
    <w:rsid w:val="00C61D61"/>
    <w:rsid w:val="00C62217"/>
    <w:rsid w:val="00C62587"/>
    <w:rsid w:val="00C6280F"/>
    <w:rsid w:val="00C62B1B"/>
    <w:rsid w:val="00C62FB4"/>
    <w:rsid w:val="00C630FC"/>
    <w:rsid w:val="00C634B9"/>
    <w:rsid w:val="00C636E0"/>
    <w:rsid w:val="00C63AE3"/>
    <w:rsid w:val="00C63E71"/>
    <w:rsid w:val="00C64439"/>
    <w:rsid w:val="00C6449E"/>
    <w:rsid w:val="00C646FC"/>
    <w:rsid w:val="00C64EBA"/>
    <w:rsid w:val="00C652AA"/>
    <w:rsid w:val="00C652EE"/>
    <w:rsid w:val="00C65B3E"/>
    <w:rsid w:val="00C66393"/>
    <w:rsid w:val="00C66BC3"/>
    <w:rsid w:val="00C67D98"/>
    <w:rsid w:val="00C70619"/>
    <w:rsid w:val="00C70786"/>
    <w:rsid w:val="00C70D5C"/>
    <w:rsid w:val="00C70FAD"/>
    <w:rsid w:val="00C7131E"/>
    <w:rsid w:val="00C71791"/>
    <w:rsid w:val="00C73000"/>
    <w:rsid w:val="00C74172"/>
    <w:rsid w:val="00C74791"/>
    <w:rsid w:val="00C74ACD"/>
    <w:rsid w:val="00C75874"/>
    <w:rsid w:val="00C761CA"/>
    <w:rsid w:val="00C76CF1"/>
    <w:rsid w:val="00C76DD7"/>
    <w:rsid w:val="00C7749E"/>
    <w:rsid w:val="00C779E5"/>
    <w:rsid w:val="00C801F9"/>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4A4D"/>
    <w:rsid w:val="00C85254"/>
    <w:rsid w:val="00C858D0"/>
    <w:rsid w:val="00C85A99"/>
    <w:rsid w:val="00C85F84"/>
    <w:rsid w:val="00C862D2"/>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AE6"/>
    <w:rsid w:val="00C94BF2"/>
    <w:rsid w:val="00C94D09"/>
    <w:rsid w:val="00C94D72"/>
    <w:rsid w:val="00C9533C"/>
    <w:rsid w:val="00C966E0"/>
    <w:rsid w:val="00C96FEB"/>
    <w:rsid w:val="00C9779D"/>
    <w:rsid w:val="00C97E7C"/>
    <w:rsid w:val="00CA0670"/>
    <w:rsid w:val="00CA086C"/>
    <w:rsid w:val="00CA10AB"/>
    <w:rsid w:val="00CA1588"/>
    <w:rsid w:val="00CA1A4B"/>
    <w:rsid w:val="00CA2C40"/>
    <w:rsid w:val="00CA2C91"/>
    <w:rsid w:val="00CA2CDD"/>
    <w:rsid w:val="00CA2EC3"/>
    <w:rsid w:val="00CA39C1"/>
    <w:rsid w:val="00CA3CF7"/>
    <w:rsid w:val="00CA3F7A"/>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243C"/>
    <w:rsid w:val="00CB25DB"/>
    <w:rsid w:val="00CB2685"/>
    <w:rsid w:val="00CB28AC"/>
    <w:rsid w:val="00CB2B1E"/>
    <w:rsid w:val="00CB3184"/>
    <w:rsid w:val="00CB3434"/>
    <w:rsid w:val="00CB377E"/>
    <w:rsid w:val="00CB435F"/>
    <w:rsid w:val="00CB4E56"/>
    <w:rsid w:val="00CB5115"/>
    <w:rsid w:val="00CB51E8"/>
    <w:rsid w:val="00CB5286"/>
    <w:rsid w:val="00CB5D13"/>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53DE"/>
    <w:rsid w:val="00CC646C"/>
    <w:rsid w:val="00CC693F"/>
    <w:rsid w:val="00CC6E0B"/>
    <w:rsid w:val="00CC7532"/>
    <w:rsid w:val="00CC75C6"/>
    <w:rsid w:val="00CC78C4"/>
    <w:rsid w:val="00CC79E6"/>
    <w:rsid w:val="00CC7B86"/>
    <w:rsid w:val="00CD036C"/>
    <w:rsid w:val="00CD07D4"/>
    <w:rsid w:val="00CD07E3"/>
    <w:rsid w:val="00CD0E90"/>
    <w:rsid w:val="00CD117B"/>
    <w:rsid w:val="00CD11E1"/>
    <w:rsid w:val="00CD1A6C"/>
    <w:rsid w:val="00CD200F"/>
    <w:rsid w:val="00CD2472"/>
    <w:rsid w:val="00CD28EB"/>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3EF"/>
    <w:rsid w:val="00CD7FCC"/>
    <w:rsid w:val="00CE03F4"/>
    <w:rsid w:val="00CE058B"/>
    <w:rsid w:val="00CE05F0"/>
    <w:rsid w:val="00CE0A06"/>
    <w:rsid w:val="00CE0B06"/>
    <w:rsid w:val="00CE0C53"/>
    <w:rsid w:val="00CE0FDE"/>
    <w:rsid w:val="00CE1B85"/>
    <w:rsid w:val="00CE31CA"/>
    <w:rsid w:val="00CE36B1"/>
    <w:rsid w:val="00CE3A58"/>
    <w:rsid w:val="00CE4076"/>
    <w:rsid w:val="00CE5A3F"/>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0A5"/>
    <w:rsid w:val="00CF681C"/>
    <w:rsid w:val="00CF692C"/>
    <w:rsid w:val="00CF69D9"/>
    <w:rsid w:val="00CF7CBF"/>
    <w:rsid w:val="00CF7DD7"/>
    <w:rsid w:val="00D009A7"/>
    <w:rsid w:val="00D00E8F"/>
    <w:rsid w:val="00D01453"/>
    <w:rsid w:val="00D0170B"/>
    <w:rsid w:val="00D017E5"/>
    <w:rsid w:val="00D018F3"/>
    <w:rsid w:val="00D027FD"/>
    <w:rsid w:val="00D02CBF"/>
    <w:rsid w:val="00D03014"/>
    <w:rsid w:val="00D03243"/>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9FF"/>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FFF"/>
    <w:rsid w:val="00D150A0"/>
    <w:rsid w:val="00D154C1"/>
    <w:rsid w:val="00D15716"/>
    <w:rsid w:val="00D157F1"/>
    <w:rsid w:val="00D15B27"/>
    <w:rsid w:val="00D15C5C"/>
    <w:rsid w:val="00D1603C"/>
    <w:rsid w:val="00D16BB3"/>
    <w:rsid w:val="00D176E9"/>
    <w:rsid w:val="00D17CB6"/>
    <w:rsid w:val="00D17D95"/>
    <w:rsid w:val="00D17FC8"/>
    <w:rsid w:val="00D205C4"/>
    <w:rsid w:val="00D20C5D"/>
    <w:rsid w:val="00D211FF"/>
    <w:rsid w:val="00D212E5"/>
    <w:rsid w:val="00D2270B"/>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27BB2"/>
    <w:rsid w:val="00D302B5"/>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EF1"/>
    <w:rsid w:val="00D36031"/>
    <w:rsid w:val="00D36495"/>
    <w:rsid w:val="00D36762"/>
    <w:rsid w:val="00D36A63"/>
    <w:rsid w:val="00D37D54"/>
    <w:rsid w:val="00D41922"/>
    <w:rsid w:val="00D41A63"/>
    <w:rsid w:val="00D41D3F"/>
    <w:rsid w:val="00D41FE7"/>
    <w:rsid w:val="00D4281A"/>
    <w:rsid w:val="00D442A1"/>
    <w:rsid w:val="00D44959"/>
    <w:rsid w:val="00D44D3F"/>
    <w:rsid w:val="00D44DF5"/>
    <w:rsid w:val="00D45108"/>
    <w:rsid w:val="00D461BB"/>
    <w:rsid w:val="00D461CD"/>
    <w:rsid w:val="00D46F0A"/>
    <w:rsid w:val="00D46FCC"/>
    <w:rsid w:val="00D472FD"/>
    <w:rsid w:val="00D47476"/>
    <w:rsid w:val="00D47AA5"/>
    <w:rsid w:val="00D501FC"/>
    <w:rsid w:val="00D50995"/>
    <w:rsid w:val="00D50E99"/>
    <w:rsid w:val="00D51743"/>
    <w:rsid w:val="00D518BE"/>
    <w:rsid w:val="00D51DBD"/>
    <w:rsid w:val="00D52300"/>
    <w:rsid w:val="00D5332F"/>
    <w:rsid w:val="00D53663"/>
    <w:rsid w:val="00D53720"/>
    <w:rsid w:val="00D53AB3"/>
    <w:rsid w:val="00D53BBC"/>
    <w:rsid w:val="00D53DED"/>
    <w:rsid w:val="00D550C3"/>
    <w:rsid w:val="00D5549A"/>
    <w:rsid w:val="00D55C6C"/>
    <w:rsid w:val="00D56906"/>
    <w:rsid w:val="00D57214"/>
    <w:rsid w:val="00D57506"/>
    <w:rsid w:val="00D57A4A"/>
    <w:rsid w:val="00D57B36"/>
    <w:rsid w:val="00D61259"/>
    <w:rsid w:val="00D61673"/>
    <w:rsid w:val="00D61990"/>
    <w:rsid w:val="00D625FF"/>
    <w:rsid w:val="00D628A0"/>
    <w:rsid w:val="00D62B1C"/>
    <w:rsid w:val="00D633B4"/>
    <w:rsid w:val="00D634AB"/>
    <w:rsid w:val="00D63556"/>
    <w:rsid w:val="00D635C1"/>
    <w:rsid w:val="00D63A38"/>
    <w:rsid w:val="00D63FD8"/>
    <w:rsid w:val="00D6439C"/>
    <w:rsid w:val="00D6487E"/>
    <w:rsid w:val="00D64CC1"/>
    <w:rsid w:val="00D65443"/>
    <w:rsid w:val="00D65BEC"/>
    <w:rsid w:val="00D65DCD"/>
    <w:rsid w:val="00D665E5"/>
    <w:rsid w:val="00D666A6"/>
    <w:rsid w:val="00D66CB6"/>
    <w:rsid w:val="00D66CD2"/>
    <w:rsid w:val="00D66ED8"/>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43A"/>
    <w:rsid w:val="00D74A58"/>
    <w:rsid w:val="00D74B62"/>
    <w:rsid w:val="00D750B7"/>
    <w:rsid w:val="00D751DB"/>
    <w:rsid w:val="00D7520C"/>
    <w:rsid w:val="00D75376"/>
    <w:rsid w:val="00D75624"/>
    <w:rsid w:val="00D75FB2"/>
    <w:rsid w:val="00D7632B"/>
    <w:rsid w:val="00D767F9"/>
    <w:rsid w:val="00D76AC9"/>
    <w:rsid w:val="00D77849"/>
    <w:rsid w:val="00D8001F"/>
    <w:rsid w:val="00D807BD"/>
    <w:rsid w:val="00D80A59"/>
    <w:rsid w:val="00D8131C"/>
    <w:rsid w:val="00D813A3"/>
    <w:rsid w:val="00D819A9"/>
    <w:rsid w:val="00D8230F"/>
    <w:rsid w:val="00D8278B"/>
    <w:rsid w:val="00D83CA7"/>
    <w:rsid w:val="00D83D14"/>
    <w:rsid w:val="00D841F3"/>
    <w:rsid w:val="00D84F5D"/>
    <w:rsid w:val="00D85402"/>
    <w:rsid w:val="00D8561C"/>
    <w:rsid w:val="00D85D5C"/>
    <w:rsid w:val="00D85E7F"/>
    <w:rsid w:val="00D867BA"/>
    <w:rsid w:val="00D87069"/>
    <w:rsid w:val="00D87AF0"/>
    <w:rsid w:val="00D87C7C"/>
    <w:rsid w:val="00D90666"/>
    <w:rsid w:val="00D90C20"/>
    <w:rsid w:val="00D914A8"/>
    <w:rsid w:val="00D92289"/>
    <w:rsid w:val="00D9243A"/>
    <w:rsid w:val="00D931A9"/>
    <w:rsid w:val="00D932C7"/>
    <w:rsid w:val="00D9370A"/>
    <w:rsid w:val="00D945CE"/>
    <w:rsid w:val="00D9496A"/>
    <w:rsid w:val="00D94BAE"/>
    <w:rsid w:val="00D954FF"/>
    <w:rsid w:val="00D95A78"/>
    <w:rsid w:val="00D95BFA"/>
    <w:rsid w:val="00D95DB2"/>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3C17"/>
    <w:rsid w:val="00DB4ACC"/>
    <w:rsid w:val="00DB524A"/>
    <w:rsid w:val="00DB5500"/>
    <w:rsid w:val="00DB5B23"/>
    <w:rsid w:val="00DB5B58"/>
    <w:rsid w:val="00DB5C75"/>
    <w:rsid w:val="00DB5DD1"/>
    <w:rsid w:val="00DB6AFD"/>
    <w:rsid w:val="00DB6F9E"/>
    <w:rsid w:val="00DB7162"/>
    <w:rsid w:val="00DB7188"/>
    <w:rsid w:val="00DB76D5"/>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24"/>
    <w:rsid w:val="00DC4256"/>
    <w:rsid w:val="00DC6107"/>
    <w:rsid w:val="00DC6CA0"/>
    <w:rsid w:val="00DC714E"/>
    <w:rsid w:val="00DC75A7"/>
    <w:rsid w:val="00DD0340"/>
    <w:rsid w:val="00DD0CE1"/>
    <w:rsid w:val="00DD0D83"/>
    <w:rsid w:val="00DD11F4"/>
    <w:rsid w:val="00DD1CD6"/>
    <w:rsid w:val="00DD1EAE"/>
    <w:rsid w:val="00DD2202"/>
    <w:rsid w:val="00DD258E"/>
    <w:rsid w:val="00DD2EAA"/>
    <w:rsid w:val="00DD3168"/>
    <w:rsid w:val="00DD3255"/>
    <w:rsid w:val="00DD337E"/>
    <w:rsid w:val="00DD3431"/>
    <w:rsid w:val="00DD3856"/>
    <w:rsid w:val="00DD393C"/>
    <w:rsid w:val="00DD3B98"/>
    <w:rsid w:val="00DD4051"/>
    <w:rsid w:val="00DD41E4"/>
    <w:rsid w:val="00DD4D95"/>
    <w:rsid w:val="00DD4F67"/>
    <w:rsid w:val="00DD4F6D"/>
    <w:rsid w:val="00DD58F8"/>
    <w:rsid w:val="00DD6512"/>
    <w:rsid w:val="00DD695B"/>
    <w:rsid w:val="00DD6ADD"/>
    <w:rsid w:val="00DD6F07"/>
    <w:rsid w:val="00DD7C2F"/>
    <w:rsid w:val="00DE0CE6"/>
    <w:rsid w:val="00DE1271"/>
    <w:rsid w:val="00DE221F"/>
    <w:rsid w:val="00DE22A7"/>
    <w:rsid w:val="00DE2506"/>
    <w:rsid w:val="00DE2DD3"/>
    <w:rsid w:val="00DE2F8F"/>
    <w:rsid w:val="00DE353E"/>
    <w:rsid w:val="00DE3734"/>
    <w:rsid w:val="00DE375E"/>
    <w:rsid w:val="00DE39B6"/>
    <w:rsid w:val="00DE3F1E"/>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1D92"/>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C54"/>
    <w:rsid w:val="00DF7F08"/>
    <w:rsid w:val="00E00962"/>
    <w:rsid w:val="00E00B3D"/>
    <w:rsid w:val="00E00C2D"/>
    <w:rsid w:val="00E00EF6"/>
    <w:rsid w:val="00E01295"/>
    <w:rsid w:val="00E0195D"/>
    <w:rsid w:val="00E02335"/>
    <w:rsid w:val="00E02379"/>
    <w:rsid w:val="00E02B3D"/>
    <w:rsid w:val="00E02C24"/>
    <w:rsid w:val="00E0364D"/>
    <w:rsid w:val="00E050B5"/>
    <w:rsid w:val="00E05CC9"/>
    <w:rsid w:val="00E05CDE"/>
    <w:rsid w:val="00E05EA2"/>
    <w:rsid w:val="00E07484"/>
    <w:rsid w:val="00E07C0A"/>
    <w:rsid w:val="00E101DC"/>
    <w:rsid w:val="00E10A63"/>
    <w:rsid w:val="00E115E4"/>
    <w:rsid w:val="00E11A21"/>
    <w:rsid w:val="00E11B44"/>
    <w:rsid w:val="00E12243"/>
    <w:rsid w:val="00E1246D"/>
    <w:rsid w:val="00E12617"/>
    <w:rsid w:val="00E1273F"/>
    <w:rsid w:val="00E128A8"/>
    <w:rsid w:val="00E12BC7"/>
    <w:rsid w:val="00E13343"/>
    <w:rsid w:val="00E13587"/>
    <w:rsid w:val="00E13C0E"/>
    <w:rsid w:val="00E147B3"/>
    <w:rsid w:val="00E14CBB"/>
    <w:rsid w:val="00E165AB"/>
    <w:rsid w:val="00E16750"/>
    <w:rsid w:val="00E17333"/>
    <w:rsid w:val="00E176A4"/>
    <w:rsid w:val="00E17A5D"/>
    <w:rsid w:val="00E17EAD"/>
    <w:rsid w:val="00E205F5"/>
    <w:rsid w:val="00E20CE0"/>
    <w:rsid w:val="00E223D3"/>
    <w:rsid w:val="00E22AC6"/>
    <w:rsid w:val="00E22CEC"/>
    <w:rsid w:val="00E22CF4"/>
    <w:rsid w:val="00E22EBF"/>
    <w:rsid w:val="00E23C3E"/>
    <w:rsid w:val="00E23F12"/>
    <w:rsid w:val="00E241EE"/>
    <w:rsid w:val="00E2435D"/>
    <w:rsid w:val="00E24771"/>
    <w:rsid w:val="00E24916"/>
    <w:rsid w:val="00E24EF3"/>
    <w:rsid w:val="00E251E9"/>
    <w:rsid w:val="00E25A5D"/>
    <w:rsid w:val="00E26960"/>
    <w:rsid w:val="00E2720B"/>
    <w:rsid w:val="00E27448"/>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B12"/>
    <w:rsid w:val="00E36EE7"/>
    <w:rsid w:val="00E37E2D"/>
    <w:rsid w:val="00E37F97"/>
    <w:rsid w:val="00E402A1"/>
    <w:rsid w:val="00E40334"/>
    <w:rsid w:val="00E40AA3"/>
    <w:rsid w:val="00E40F50"/>
    <w:rsid w:val="00E42C21"/>
    <w:rsid w:val="00E42C8C"/>
    <w:rsid w:val="00E43042"/>
    <w:rsid w:val="00E434DC"/>
    <w:rsid w:val="00E437D2"/>
    <w:rsid w:val="00E43CCD"/>
    <w:rsid w:val="00E43DC5"/>
    <w:rsid w:val="00E44258"/>
    <w:rsid w:val="00E443A8"/>
    <w:rsid w:val="00E44BCB"/>
    <w:rsid w:val="00E45B9B"/>
    <w:rsid w:val="00E46D16"/>
    <w:rsid w:val="00E479DA"/>
    <w:rsid w:val="00E47D07"/>
    <w:rsid w:val="00E50208"/>
    <w:rsid w:val="00E50B61"/>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B62"/>
    <w:rsid w:val="00E56E46"/>
    <w:rsid w:val="00E573FE"/>
    <w:rsid w:val="00E5766D"/>
    <w:rsid w:val="00E5779D"/>
    <w:rsid w:val="00E57BC5"/>
    <w:rsid w:val="00E610BC"/>
    <w:rsid w:val="00E61542"/>
    <w:rsid w:val="00E620BC"/>
    <w:rsid w:val="00E62616"/>
    <w:rsid w:val="00E62DA6"/>
    <w:rsid w:val="00E62DF3"/>
    <w:rsid w:val="00E62F2D"/>
    <w:rsid w:val="00E63065"/>
    <w:rsid w:val="00E63468"/>
    <w:rsid w:val="00E63B3F"/>
    <w:rsid w:val="00E63E5B"/>
    <w:rsid w:val="00E63F39"/>
    <w:rsid w:val="00E64F5A"/>
    <w:rsid w:val="00E64F82"/>
    <w:rsid w:val="00E6632C"/>
    <w:rsid w:val="00E66A97"/>
    <w:rsid w:val="00E66D3E"/>
    <w:rsid w:val="00E66DB7"/>
    <w:rsid w:val="00E6701D"/>
    <w:rsid w:val="00E672B8"/>
    <w:rsid w:val="00E67459"/>
    <w:rsid w:val="00E674B6"/>
    <w:rsid w:val="00E67AAF"/>
    <w:rsid w:val="00E67C87"/>
    <w:rsid w:val="00E70FA2"/>
    <w:rsid w:val="00E7125E"/>
    <w:rsid w:val="00E7135A"/>
    <w:rsid w:val="00E72157"/>
    <w:rsid w:val="00E73058"/>
    <w:rsid w:val="00E73464"/>
    <w:rsid w:val="00E7363F"/>
    <w:rsid w:val="00E73F3C"/>
    <w:rsid w:val="00E73F71"/>
    <w:rsid w:val="00E74147"/>
    <w:rsid w:val="00E74853"/>
    <w:rsid w:val="00E748B1"/>
    <w:rsid w:val="00E74B4D"/>
    <w:rsid w:val="00E74DAD"/>
    <w:rsid w:val="00E75051"/>
    <w:rsid w:val="00E7505E"/>
    <w:rsid w:val="00E75441"/>
    <w:rsid w:val="00E7577E"/>
    <w:rsid w:val="00E75838"/>
    <w:rsid w:val="00E75931"/>
    <w:rsid w:val="00E76397"/>
    <w:rsid w:val="00E76EFD"/>
    <w:rsid w:val="00E773B4"/>
    <w:rsid w:val="00E7763F"/>
    <w:rsid w:val="00E777B5"/>
    <w:rsid w:val="00E7784A"/>
    <w:rsid w:val="00E779D7"/>
    <w:rsid w:val="00E80155"/>
    <w:rsid w:val="00E8047E"/>
    <w:rsid w:val="00E80E60"/>
    <w:rsid w:val="00E810B3"/>
    <w:rsid w:val="00E815C4"/>
    <w:rsid w:val="00E817C7"/>
    <w:rsid w:val="00E81B53"/>
    <w:rsid w:val="00E81D8D"/>
    <w:rsid w:val="00E81E10"/>
    <w:rsid w:val="00E820FC"/>
    <w:rsid w:val="00E82B2E"/>
    <w:rsid w:val="00E83233"/>
    <w:rsid w:val="00E83758"/>
    <w:rsid w:val="00E83899"/>
    <w:rsid w:val="00E839CE"/>
    <w:rsid w:val="00E83BC8"/>
    <w:rsid w:val="00E83C64"/>
    <w:rsid w:val="00E8511C"/>
    <w:rsid w:val="00E85AF4"/>
    <w:rsid w:val="00E85B58"/>
    <w:rsid w:val="00E86313"/>
    <w:rsid w:val="00E8639A"/>
    <w:rsid w:val="00E8646D"/>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31E"/>
    <w:rsid w:val="00E93701"/>
    <w:rsid w:val="00E9371E"/>
    <w:rsid w:val="00E94044"/>
    <w:rsid w:val="00E94169"/>
    <w:rsid w:val="00E94342"/>
    <w:rsid w:val="00E95127"/>
    <w:rsid w:val="00E954B0"/>
    <w:rsid w:val="00E95543"/>
    <w:rsid w:val="00E958AA"/>
    <w:rsid w:val="00E96009"/>
    <w:rsid w:val="00E97F58"/>
    <w:rsid w:val="00EA0179"/>
    <w:rsid w:val="00EA0996"/>
    <w:rsid w:val="00EA0AF8"/>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2B3"/>
    <w:rsid w:val="00EA43C7"/>
    <w:rsid w:val="00EA440E"/>
    <w:rsid w:val="00EA4D55"/>
    <w:rsid w:val="00EA5940"/>
    <w:rsid w:val="00EA5CF6"/>
    <w:rsid w:val="00EA72DB"/>
    <w:rsid w:val="00EA7928"/>
    <w:rsid w:val="00EA7CCB"/>
    <w:rsid w:val="00EA7D34"/>
    <w:rsid w:val="00EB072C"/>
    <w:rsid w:val="00EB074F"/>
    <w:rsid w:val="00EB0F30"/>
    <w:rsid w:val="00EB139C"/>
    <w:rsid w:val="00EB172C"/>
    <w:rsid w:val="00EB1BDB"/>
    <w:rsid w:val="00EB1D47"/>
    <w:rsid w:val="00EB1E0C"/>
    <w:rsid w:val="00EB1FEE"/>
    <w:rsid w:val="00EB2255"/>
    <w:rsid w:val="00EB2706"/>
    <w:rsid w:val="00EB3531"/>
    <w:rsid w:val="00EB3663"/>
    <w:rsid w:val="00EB3A4A"/>
    <w:rsid w:val="00EB4107"/>
    <w:rsid w:val="00EB5386"/>
    <w:rsid w:val="00EB58C7"/>
    <w:rsid w:val="00EB621B"/>
    <w:rsid w:val="00EB643B"/>
    <w:rsid w:val="00EB6E69"/>
    <w:rsid w:val="00EB6E9A"/>
    <w:rsid w:val="00EB6F0D"/>
    <w:rsid w:val="00EB73DA"/>
    <w:rsid w:val="00EB7ACD"/>
    <w:rsid w:val="00EB7F8A"/>
    <w:rsid w:val="00EC07E1"/>
    <w:rsid w:val="00EC0924"/>
    <w:rsid w:val="00EC0B47"/>
    <w:rsid w:val="00EC1410"/>
    <w:rsid w:val="00EC1EC5"/>
    <w:rsid w:val="00EC21BB"/>
    <w:rsid w:val="00EC2290"/>
    <w:rsid w:val="00EC28D1"/>
    <w:rsid w:val="00EC363B"/>
    <w:rsid w:val="00EC393B"/>
    <w:rsid w:val="00EC3F40"/>
    <w:rsid w:val="00EC3FEB"/>
    <w:rsid w:val="00EC444E"/>
    <w:rsid w:val="00EC44FA"/>
    <w:rsid w:val="00EC5276"/>
    <w:rsid w:val="00EC643C"/>
    <w:rsid w:val="00EC68FF"/>
    <w:rsid w:val="00EC6B39"/>
    <w:rsid w:val="00EC720F"/>
    <w:rsid w:val="00EC735F"/>
    <w:rsid w:val="00EC75D9"/>
    <w:rsid w:val="00EC7748"/>
    <w:rsid w:val="00ED005A"/>
    <w:rsid w:val="00ED0A39"/>
    <w:rsid w:val="00ED0C0E"/>
    <w:rsid w:val="00ED0FB5"/>
    <w:rsid w:val="00ED1544"/>
    <w:rsid w:val="00ED1976"/>
    <w:rsid w:val="00ED1D8E"/>
    <w:rsid w:val="00ED1F91"/>
    <w:rsid w:val="00ED2D48"/>
    <w:rsid w:val="00ED2E0E"/>
    <w:rsid w:val="00ED3063"/>
    <w:rsid w:val="00ED3202"/>
    <w:rsid w:val="00ED3709"/>
    <w:rsid w:val="00ED3776"/>
    <w:rsid w:val="00ED3AA5"/>
    <w:rsid w:val="00ED3C3B"/>
    <w:rsid w:val="00ED3CA3"/>
    <w:rsid w:val="00ED3D10"/>
    <w:rsid w:val="00ED566B"/>
    <w:rsid w:val="00ED5CC0"/>
    <w:rsid w:val="00ED6615"/>
    <w:rsid w:val="00ED697B"/>
    <w:rsid w:val="00ED6FB4"/>
    <w:rsid w:val="00ED7AC1"/>
    <w:rsid w:val="00EE08C0"/>
    <w:rsid w:val="00EE0A5C"/>
    <w:rsid w:val="00EE1799"/>
    <w:rsid w:val="00EE1914"/>
    <w:rsid w:val="00EE1A1F"/>
    <w:rsid w:val="00EE1B23"/>
    <w:rsid w:val="00EE28DD"/>
    <w:rsid w:val="00EE34EA"/>
    <w:rsid w:val="00EE3A7E"/>
    <w:rsid w:val="00EE3A90"/>
    <w:rsid w:val="00EE40F7"/>
    <w:rsid w:val="00EE4549"/>
    <w:rsid w:val="00EE469D"/>
    <w:rsid w:val="00EE49F2"/>
    <w:rsid w:val="00EE57BF"/>
    <w:rsid w:val="00EE5E2E"/>
    <w:rsid w:val="00EE62BC"/>
    <w:rsid w:val="00EE6498"/>
    <w:rsid w:val="00EE6ACC"/>
    <w:rsid w:val="00EE6EE9"/>
    <w:rsid w:val="00EE716D"/>
    <w:rsid w:val="00EE7214"/>
    <w:rsid w:val="00EE74FF"/>
    <w:rsid w:val="00EE7666"/>
    <w:rsid w:val="00EE76ED"/>
    <w:rsid w:val="00EE7915"/>
    <w:rsid w:val="00EF0454"/>
    <w:rsid w:val="00EF18ED"/>
    <w:rsid w:val="00EF1EEF"/>
    <w:rsid w:val="00EF23E9"/>
    <w:rsid w:val="00EF2ADD"/>
    <w:rsid w:val="00EF320B"/>
    <w:rsid w:val="00EF33D3"/>
    <w:rsid w:val="00EF3470"/>
    <w:rsid w:val="00EF40D6"/>
    <w:rsid w:val="00EF4263"/>
    <w:rsid w:val="00EF45A5"/>
    <w:rsid w:val="00EF4731"/>
    <w:rsid w:val="00EF4CFE"/>
    <w:rsid w:val="00EF52A7"/>
    <w:rsid w:val="00EF5644"/>
    <w:rsid w:val="00EF60F2"/>
    <w:rsid w:val="00EF706A"/>
    <w:rsid w:val="00EF7073"/>
    <w:rsid w:val="00EF7378"/>
    <w:rsid w:val="00EF7A64"/>
    <w:rsid w:val="00EF7B09"/>
    <w:rsid w:val="00F00BAF"/>
    <w:rsid w:val="00F00D0B"/>
    <w:rsid w:val="00F0143D"/>
    <w:rsid w:val="00F01C2D"/>
    <w:rsid w:val="00F022A0"/>
    <w:rsid w:val="00F027FD"/>
    <w:rsid w:val="00F03B76"/>
    <w:rsid w:val="00F03CAF"/>
    <w:rsid w:val="00F040E7"/>
    <w:rsid w:val="00F043AD"/>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610"/>
    <w:rsid w:val="00F11742"/>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27A"/>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1D5"/>
    <w:rsid w:val="00F27313"/>
    <w:rsid w:val="00F309BC"/>
    <w:rsid w:val="00F30AD0"/>
    <w:rsid w:val="00F30B41"/>
    <w:rsid w:val="00F312EC"/>
    <w:rsid w:val="00F328D5"/>
    <w:rsid w:val="00F32AC4"/>
    <w:rsid w:val="00F32D9E"/>
    <w:rsid w:val="00F32EFD"/>
    <w:rsid w:val="00F33320"/>
    <w:rsid w:val="00F3344F"/>
    <w:rsid w:val="00F33890"/>
    <w:rsid w:val="00F34156"/>
    <w:rsid w:val="00F34173"/>
    <w:rsid w:val="00F3477D"/>
    <w:rsid w:val="00F34B44"/>
    <w:rsid w:val="00F363F3"/>
    <w:rsid w:val="00F36769"/>
    <w:rsid w:val="00F36CB5"/>
    <w:rsid w:val="00F36E22"/>
    <w:rsid w:val="00F36EA7"/>
    <w:rsid w:val="00F37F3C"/>
    <w:rsid w:val="00F37F41"/>
    <w:rsid w:val="00F40EDF"/>
    <w:rsid w:val="00F40F33"/>
    <w:rsid w:val="00F4233E"/>
    <w:rsid w:val="00F42B1E"/>
    <w:rsid w:val="00F4325A"/>
    <w:rsid w:val="00F432EC"/>
    <w:rsid w:val="00F434E2"/>
    <w:rsid w:val="00F43CCB"/>
    <w:rsid w:val="00F43D08"/>
    <w:rsid w:val="00F44881"/>
    <w:rsid w:val="00F44C2D"/>
    <w:rsid w:val="00F44D57"/>
    <w:rsid w:val="00F44DC0"/>
    <w:rsid w:val="00F457DD"/>
    <w:rsid w:val="00F45CAB"/>
    <w:rsid w:val="00F45F39"/>
    <w:rsid w:val="00F467F5"/>
    <w:rsid w:val="00F468A8"/>
    <w:rsid w:val="00F46B1A"/>
    <w:rsid w:val="00F46DF4"/>
    <w:rsid w:val="00F477C8"/>
    <w:rsid w:val="00F47B58"/>
    <w:rsid w:val="00F47EA2"/>
    <w:rsid w:val="00F50059"/>
    <w:rsid w:val="00F50AA0"/>
    <w:rsid w:val="00F51276"/>
    <w:rsid w:val="00F51CD4"/>
    <w:rsid w:val="00F51F24"/>
    <w:rsid w:val="00F52213"/>
    <w:rsid w:val="00F535A2"/>
    <w:rsid w:val="00F53BC0"/>
    <w:rsid w:val="00F558B9"/>
    <w:rsid w:val="00F5606F"/>
    <w:rsid w:val="00F56477"/>
    <w:rsid w:val="00F56E8B"/>
    <w:rsid w:val="00F57E2A"/>
    <w:rsid w:val="00F600D0"/>
    <w:rsid w:val="00F602ED"/>
    <w:rsid w:val="00F6101D"/>
    <w:rsid w:val="00F61171"/>
    <w:rsid w:val="00F61EC6"/>
    <w:rsid w:val="00F62110"/>
    <w:rsid w:val="00F62579"/>
    <w:rsid w:val="00F62B59"/>
    <w:rsid w:val="00F63387"/>
    <w:rsid w:val="00F642A2"/>
    <w:rsid w:val="00F65540"/>
    <w:rsid w:val="00F65821"/>
    <w:rsid w:val="00F65B92"/>
    <w:rsid w:val="00F66434"/>
    <w:rsid w:val="00F66992"/>
    <w:rsid w:val="00F672BB"/>
    <w:rsid w:val="00F672D6"/>
    <w:rsid w:val="00F67472"/>
    <w:rsid w:val="00F67AC3"/>
    <w:rsid w:val="00F7027D"/>
    <w:rsid w:val="00F703A4"/>
    <w:rsid w:val="00F70418"/>
    <w:rsid w:val="00F70D1C"/>
    <w:rsid w:val="00F7105C"/>
    <w:rsid w:val="00F7117D"/>
    <w:rsid w:val="00F71DBB"/>
    <w:rsid w:val="00F71FD5"/>
    <w:rsid w:val="00F721E0"/>
    <w:rsid w:val="00F746B2"/>
    <w:rsid w:val="00F74DEF"/>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0A8"/>
    <w:rsid w:val="00F8286E"/>
    <w:rsid w:val="00F8292B"/>
    <w:rsid w:val="00F82A05"/>
    <w:rsid w:val="00F83893"/>
    <w:rsid w:val="00F8412E"/>
    <w:rsid w:val="00F841B7"/>
    <w:rsid w:val="00F843A4"/>
    <w:rsid w:val="00F844A5"/>
    <w:rsid w:val="00F84BD8"/>
    <w:rsid w:val="00F84C1B"/>
    <w:rsid w:val="00F84E0B"/>
    <w:rsid w:val="00F850A0"/>
    <w:rsid w:val="00F85B19"/>
    <w:rsid w:val="00F8649D"/>
    <w:rsid w:val="00F86516"/>
    <w:rsid w:val="00F869B4"/>
    <w:rsid w:val="00F87227"/>
    <w:rsid w:val="00F87234"/>
    <w:rsid w:val="00F87874"/>
    <w:rsid w:val="00F87B3E"/>
    <w:rsid w:val="00F9033D"/>
    <w:rsid w:val="00F90DFC"/>
    <w:rsid w:val="00F9168E"/>
    <w:rsid w:val="00F9179E"/>
    <w:rsid w:val="00F9194E"/>
    <w:rsid w:val="00F9208A"/>
    <w:rsid w:val="00F92A1D"/>
    <w:rsid w:val="00F931FC"/>
    <w:rsid w:val="00F932B8"/>
    <w:rsid w:val="00F937F3"/>
    <w:rsid w:val="00F94662"/>
    <w:rsid w:val="00F94FE1"/>
    <w:rsid w:val="00F9500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6E9"/>
    <w:rsid w:val="00FA2C6A"/>
    <w:rsid w:val="00FA366A"/>
    <w:rsid w:val="00FA3801"/>
    <w:rsid w:val="00FA3BAD"/>
    <w:rsid w:val="00FA47C8"/>
    <w:rsid w:val="00FA4E49"/>
    <w:rsid w:val="00FA4EBF"/>
    <w:rsid w:val="00FA4ED5"/>
    <w:rsid w:val="00FA4FCA"/>
    <w:rsid w:val="00FA50BB"/>
    <w:rsid w:val="00FA537E"/>
    <w:rsid w:val="00FA5653"/>
    <w:rsid w:val="00FA588B"/>
    <w:rsid w:val="00FA61F4"/>
    <w:rsid w:val="00FA632A"/>
    <w:rsid w:val="00FA69A4"/>
    <w:rsid w:val="00FA6F8E"/>
    <w:rsid w:val="00FA7B20"/>
    <w:rsid w:val="00FA7E4E"/>
    <w:rsid w:val="00FB02BC"/>
    <w:rsid w:val="00FB0338"/>
    <w:rsid w:val="00FB05A4"/>
    <w:rsid w:val="00FB066E"/>
    <w:rsid w:val="00FB0C19"/>
    <w:rsid w:val="00FB0E0B"/>
    <w:rsid w:val="00FB163C"/>
    <w:rsid w:val="00FB2358"/>
    <w:rsid w:val="00FB2EC7"/>
    <w:rsid w:val="00FB2FFC"/>
    <w:rsid w:val="00FB336E"/>
    <w:rsid w:val="00FB3859"/>
    <w:rsid w:val="00FB3890"/>
    <w:rsid w:val="00FB3A2B"/>
    <w:rsid w:val="00FB3BA0"/>
    <w:rsid w:val="00FB3F04"/>
    <w:rsid w:val="00FB53D2"/>
    <w:rsid w:val="00FB5B03"/>
    <w:rsid w:val="00FB5B07"/>
    <w:rsid w:val="00FB5BD9"/>
    <w:rsid w:val="00FB6088"/>
    <w:rsid w:val="00FB60CA"/>
    <w:rsid w:val="00FB6185"/>
    <w:rsid w:val="00FB66DC"/>
    <w:rsid w:val="00FB6A47"/>
    <w:rsid w:val="00FB6BA9"/>
    <w:rsid w:val="00FB6C66"/>
    <w:rsid w:val="00FB6DF5"/>
    <w:rsid w:val="00FB6F1F"/>
    <w:rsid w:val="00FB7C28"/>
    <w:rsid w:val="00FB7F95"/>
    <w:rsid w:val="00FC0076"/>
    <w:rsid w:val="00FC04B0"/>
    <w:rsid w:val="00FC0633"/>
    <w:rsid w:val="00FC165E"/>
    <w:rsid w:val="00FC16E2"/>
    <w:rsid w:val="00FC174F"/>
    <w:rsid w:val="00FC21AF"/>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D0B64"/>
    <w:rsid w:val="00FD19A5"/>
    <w:rsid w:val="00FD1F88"/>
    <w:rsid w:val="00FD2727"/>
    <w:rsid w:val="00FD37F7"/>
    <w:rsid w:val="00FD3882"/>
    <w:rsid w:val="00FD418C"/>
    <w:rsid w:val="00FD52D2"/>
    <w:rsid w:val="00FD5731"/>
    <w:rsid w:val="00FD5853"/>
    <w:rsid w:val="00FD5C80"/>
    <w:rsid w:val="00FD5E51"/>
    <w:rsid w:val="00FD5EB6"/>
    <w:rsid w:val="00FD60D7"/>
    <w:rsid w:val="00FD6363"/>
    <w:rsid w:val="00FD63F9"/>
    <w:rsid w:val="00FD65C6"/>
    <w:rsid w:val="00FD69E7"/>
    <w:rsid w:val="00FD760B"/>
    <w:rsid w:val="00FD7B94"/>
    <w:rsid w:val="00FD7F44"/>
    <w:rsid w:val="00FE019E"/>
    <w:rsid w:val="00FE1567"/>
    <w:rsid w:val="00FE1585"/>
    <w:rsid w:val="00FE1F4D"/>
    <w:rsid w:val="00FE1F59"/>
    <w:rsid w:val="00FE22EE"/>
    <w:rsid w:val="00FE24CB"/>
    <w:rsid w:val="00FE25A2"/>
    <w:rsid w:val="00FE2ADC"/>
    <w:rsid w:val="00FE39E9"/>
    <w:rsid w:val="00FE3F17"/>
    <w:rsid w:val="00FE4A44"/>
    <w:rsid w:val="00FE4A80"/>
    <w:rsid w:val="00FE4DDD"/>
    <w:rsid w:val="00FE543E"/>
    <w:rsid w:val="00FE5B24"/>
    <w:rsid w:val="00FE5B3B"/>
    <w:rsid w:val="00FE627D"/>
    <w:rsid w:val="00FE6C70"/>
    <w:rsid w:val="00FE6F47"/>
    <w:rsid w:val="00FE7271"/>
    <w:rsid w:val="00FE7298"/>
    <w:rsid w:val="00FE72B2"/>
    <w:rsid w:val="00FE76B0"/>
    <w:rsid w:val="00FE7BA4"/>
    <w:rsid w:val="00FF023D"/>
    <w:rsid w:val="00FF041F"/>
    <w:rsid w:val="00FF0BCD"/>
    <w:rsid w:val="00FF0C84"/>
    <w:rsid w:val="00FF12D7"/>
    <w:rsid w:val="00FF134E"/>
    <w:rsid w:val="00FF1884"/>
    <w:rsid w:val="00FF226E"/>
    <w:rsid w:val="00FF3329"/>
    <w:rsid w:val="00FF3430"/>
    <w:rsid w:val="00FF35B0"/>
    <w:rsid w:val="00FF3B3F"/>
    <w:rsid w:val="00FF3C5F"/>
    <w:rsid w:val="00FF3D19"/>
    <w:rsid w:val="00FF50DD"/>
    <w:rsid w:val="00FF59DB"/>
    <w:rsid w:val="00FF5B4A"/>
    <w:rsid w:val="00FF5FAE"/>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15C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uiPriority w:val="9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uiPriority w:val="99"/>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uiPriority w:val="99"/>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uiPriority w:val="99"/>
    <w:qFormat/>
    <w:rsid w:val="009B4262"/>
    <w:pPr>
      <w:outlineLvl w:val="6"/>
    </w:pPr>
  </w:style>
  <w:style w:type="paragraph" w:styleId="8">
    <w:name w:val="heading 8"/>
    <w:basedOn w:val="1"/>
    <w:next w:val="a1"/>
    <w:uiPriority w:val="99"/>
    <w:qFormat/>
    <w:rsid w:val="009B4262"/>
    <w:pPr>
      <w:ind w:left="0" w:firstLine="0"/>
      <w:outlineLvl w:val="7"/>
    </w:pPr>
  </w:style>
  <w:style w:type="paragraph" w:styleId="9">
    <w:name w:val="heading 9"/>
    <w:basedOn w:val="8"/>
    <w:next w:val="a1"/>
    <w:uiPriority w:val="99"/>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リスト段落,목록 단락,목록 단"/>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목록 단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 w:type="table" w:customStyle="1" w:styleId="TableGrid25">
    <w:name w:val="Table Grid25"/>
    <w:basedOn w:val="a3"/>
    <w:next w:val="afc"/>
    <w:qFormat/>
    <w:rsid w:val="005E0FE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rsid w:val="007F3133"/>
    <w:pPr>
      <w:overflowPunct/>
      <w:autoSpaceDE/>
      <w:autoSpaceDN/>
      <w:adjustRightInd/>
      <w:spacing w:after="0"/>
      <w:textAlignment w:val="auto"/>
    </w:pPr>
    <w:rPr>
      <w:rFonts w:ascii="SimSun" w:eastAsia="SimSun" w:hAnsi="SimSun"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386666">
      <w:bodyDiv w:val="1"/>
      <w:marLeft w:val="0"/>
      <w:marRight w:val="0"/>
      <w:marTop w:val="0"/>
      <w:marBottom w:val="0"/>
      <w:divBdr>
        <w:top w:val="none" w:sz="0" w:space="0" w:color="auto"/>
        <w:left w:val="none" w:sz="0" w:space="0" w:color="auto"/>
        <w:bottom w:val="none" w:sz="0" w:space="0" w:color="auto"/>
        <w:right w:val="none" w:sz="0" w:space="0" w:color="auto"/>
      </w:divBdr>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23477984">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88863361">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676035580">
      <w:bodyDiv w:val="1"/>
      <w:marLeft w:val="0"/>
      <w:marRight w:val="0"/>
      <w:marTop w:val="0"/>
      <w:marBottom w:val="0"/>
      <w:divBdr>
        <w:top w:val="none" w:sz="0" w:space="0" w:color="auto"/>
        <w:left w:val="none" w:sz="0" w:space="0" w:color="auto"/>
        <w:bottom w:val="none" w:sz="0" w:space="0" w:color="auto"/>
        <w:right w:val="none" w:sz="0" w:space="0" w:color="auto"/>
      </w:divBdr>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19B46-120D-477A-8B9F-2C36CF98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398</TotalTime>
  <Pages>3</Pages>
  <Words>1021</Words>
  <Characters>5824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6832</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59</cp:revision>
  <cp:lastPrinted>2010-01-07T02:23:00Z</cp:lastPrinted>
  <dcterms:created xsi:type="dcterms:W3CDTF">2022-04-22T02:24:00Z</dcterms:created>
  <dcterms:modified xsi:type="dcterms:W3CDTF">2022-08-10T15:38:00Z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